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D6" w:rsidRPr="000C759E" w:rsidRDefault="00D007AD" w:rsidP="00F31442">
      <w:pPr>
        <w:tabs>
          <w:tab w:val="left" w:pos="5640"/>
        </w:tabs>
        <w:spacing w:after="0"/>
        <w:rPr>
          <w:rStyle w:val="eop"/>
          <w:rFonts w:ascii="Arial" w:eastAsia="Times New Roman" w:hAnsi="Arial" w:cs="Arial"/>
          <w:b/>
          <w:color w:val="000000"/>
          <w:sz w:val="20"/>
          <w:szCs w:val="20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360° graden feedback</w:t>
      </w:r>
      <w:r w:rsidR="00A657D6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  <w:r w:rsidR="00F31442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ab/>
      </w:r>
    </w:p>
    <w:p w:rsidR="00A657D6" w:rsidRPr="000C759E" w:rsidRDefault="00A657D6" w:rsidP="00A657D6">
      <w:pPr>
        <w:spacing w:after="0"/>
        <w:rPr>
          <w:rStyle w:val="spellingerror"/>
          <w:rFonts w:ascii="Arial" w:hAnsi="Arial" w:cs="Arial"/>
          <w:b/>
          <w:bCs/>
          <w:sz w:val="28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409"/>
      </w:tblGrid>
      <w:tr w:rsidR="00D007AD" w:rsidRPr="000C759E" w:rsidTr="00C87DA0">
        <w:tc>
          <w:tcPr>
            <w:tcW w:w="2122" w:type="dxa"/>
          </w:tcPr>
          <w:p w:rsidR="00D007AD" w:rsidRPr="000C759E" w:rsidRDefault="00D007AD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Naam student:</w:t>
            </w:r>
          </w:p>
        </w:tc>
        <w:tc>
          <w:tcPr>
            <w:tcW w:w="2268" w:type="dxa"/>
          </w:tcPr>
          <w:p w:rsidR="00D007AD" w:rsidRPr="000C759E" w:rsidRDefault="00C87DA0" w:rsidP="44D8A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Justus Donderwinkel</w:t>
            </w:r>
          </w:p>
        </w:tc>
        <w:tc>
          <w:tcPr>
            <w:tcW w:w="2268" w:type="dxa"/>
          </w:tcPr>
          <w:p w:rsidR="00D007AD" w:rsidRPr="000C759E" w:rsidRDefault="00D007AD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Naam feedbackgever</w:t>
            </w:r>
          </w:p>
        </w:tc>
        <w:tc>
          <w:tcPr>
            <w:tcW w:w="2409" w:type="dxa"/>
          </w:tcPr>
          <w:p w:rsidR="00D007AD" w:rsidRPr="000C759E" w:rsidRDefault="00D6484D" w:rsidP="44D8AE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Jessica </w:t>
            </w:r>
            <w:proofErr w:type="spellStart"/>
            <w:r>
              <w:rPr>
                <w:rFonts w:ascii="Arial" w:hAnsi="Arial" w:cs="Arial"/>
                <w:b/>
                <w:bCs/>
              </w:rPr>
              <w:t>Houet</w:t>
            </w:r>
            <w:proofErr w:type="spellEnd"/>
          </w:p>
        </w:tc>
      </w:tr>
      <w:tr w:rsidR="00125661" w:rsidRPr="000C759E" w:rsidTr="00C87DA0">
        <w:tc>
          <w:tcPr>
            <w:tcW w:w="2122" w:type="dxa"/>
          </w:tcPr>
          <w:p w:rsidR="00125661" w:rsidRPr="000C759E" w:rsidRDefault="00125661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Studentnummer</w:t>
            </w:r>
          </w:p>
          <w:p w:rsidR="00125661" w:rsidRPr="000C759E" w:rsidRDefault="0012566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125661" w:rsidRPr="000C759E" w:rsidRDefault="00C87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639811</w:t>
            </w:r>
          </w:p>
        </w:tc>
        <w:tc>
          <w:tcPr>
            <w:tcW w:w="2268" w:type="dxa"/>
          </w:tcPr>
          <w:p w:rsidR="00125661" w:rsidRPr="000C759E" w:rsidRDefault="00125661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Functie feedbackgever</w:t>
            </w:r>
          </w:p>
        </w:tc>
        <w:tc>
          <w:tcPr>
            <w:tcW w:w="2409" w:type="dxa"/>
          </w:tcPr>
          <w:p w:rsidR="00125661" w:rsidRPr="000C759E" w:rsidRDefault="00D64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 Office &amp; Sales Manager </w:t>
            </w:r>
          </w:p>
        </w:tc>
      </w:tr>
      <w:tr w:rsidR="00D007AD" w:rsidRPr="000C759E" w:rsidTr="00C87DA0">
        <w:tc>
          <w:tcPr>
            <w:tcW w:w="2122" w:type="dxa"/>
          </w:tcPr>
          <w:p w:rsidR="00D007AD" w:rsidRPr="000C759E" w:rsidRDefault="00D007AD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2268" w:type="dxa"/>
          </w:tcPr>
          <w:p w:rsidR="00D007AD" w:rsidRPr="000C759E" w:rsidRDefault="00C87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oktober 2025</w:t>
            </w:r>
          </w:p>
        </w:tc>
        <w:tc>
          <w:tcPr>
            <w:tcW w:w="2268" w:type="dxa"/>
          </w:tcPr>
          <w:p w:rsidR="00D007AD" w:rsidRPr="000C759E" w:rsidRDefault="00125661" w:rsidP="00125661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Telefoonnummer feedbackgever</w:t>
            </w:r>
          </w:p>
          <w:p w:rsidR="00125661" w:rsidRPr="000C759E" w:rsidRDefault="00125661" w:rsidP="00125661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D007AD" w:rsidRPr="000C759E" w:rsidRDefault="00D64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06 48 20 90 41</w:t>
            </w:r>
          </w:p>
        </w:tc>
      </w:tr>
      <w:tr w:rsidR="00D007AD" w:rsidRPr="000C759E" w:rsidTr="00C87DA0">
        <w:tc>
          <w:tcPr>
            <w:tcW w:w="2122" w:type="dxa"/>
          </w:tcPr>
          <w:p w:rsidR="00D007AD" w:rsidRPr="000C759E" w:rsidRDefault="00D007AD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Organisatie waarvoor project wordt uitgevoerd</w:t>
            </w:r>
          </w:p>
        </w:tc>
        <w:tc>
          <w:tcPr>
            <w:tcW w:w="2268" w:type="dxa"/>
          </w:tcPr>
          <w:p w:rsidR="00D007AD" w:rsidRPr="000C759E" w:rsidRDefault="00C87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</w:t>
            </w:r>
          </w:p>
        </w:tc>
        <w:tc>
          <w:tcPr>
            <w:tcW w:w="2268" w:type="dxa"/>
          </w:tcPr>
          <w:p w:rsidR="00D007AD" w:rsidRPr="000C759E" w:rsidRDefault="00D007AD" w:rsidP="47012631">
            <w:pPr>
              <w:rPr>
                <w:rFonts w:ascii="Arial" w:hAnsi="Arial" w:cs="Arial"/>
                <w:b/>
                <w:bCs/>
              </w:rPr>
            </w:pPr>
            <w:r w:rsidRPr="000C759E">
              <w:rPr>
                <w:rFonts w:ascii="Arial" w:hAnsi="Arial" w:cs="Arial"/>
                <w:b/>
                <w:bCs/>
              </w:rPr>
              <w:t>Handtekening feedbackgever</w:t>
            </w:r>
          </w:p>
        </w:tc>
        <w:tc>
          <w:tcPr>
            <w:tcW w:w="2409" w:type="dxa"/>
          </w:tcPr>
          <w:p w:rsidR="00D007AD" w:rsidRPr="000C759E" w:rsidRDefault="00D007AD">
            <w:pPr>
              <w:rPr>
                <w:rFonts w:ascii="Arial" w:hAnsi="Arial" w:cs="Arial"/>
              </w:rPr>
            </w:pPr>
          </w:p>
        </w:tc>
      </w:tr>
    </w:tbl>
    <w:p w:rsidR="00D007AD" w:rsidRPr="000C759E" w:rsidRDefault="00D007AD" w:rsidP="00A657D6">
      <w:pPr>
        <w:spacing w:after="0"/>
        <w:rPr>
          <w:rStyle w:val="spellingerror"/>
          <w:rFonts w:ascii="Arial" w:hAnsi="Arial" w:cs="Arial"/>
          <w:b/>
          <w:bCs/>
          <w:color w:val="000000"/>
          <w:sz w:val="28"/>
        </w:rPr>
      </w:pPr>
    </w:p>
    <w:p w:rsidR="006642AD" w:rsidRPr="000C759E" w:rsidRDefault="00A96968" w:rsidP="006642AD">
      <w:pPr>
        <w:spacing w:after="0"/>
        <w:rPr>
          <w:rStyle w:val="eop"/>
          <w:rFonts w:ascii="Arial" w:eastAsia="Times New Roman" w:hAnsi="Arial" w:cs="Arial"/>
          <w:b/>
          <w:color w:val="000000"/>
          <w:sz w:val="20"/>
          <w:szCs w:val="20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Algemene bevindingen</w:t>
      </w:r>
      <w:r w:rsidR="006642AD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968" w:rsidRPr="000C759E" w:rsidTr="323140CA">
        <w:tc>
          <w:tcPr>
            <w:tcW w:w="9016" w:type="dxa"/>
          </w:tcPr>
          <w:p w:rsidR="00BB34A6" w:rsidRPr="000C759E" w:rsidRDefault="00BB34A6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  <w:p w:rsidR="00A96968" w:rsidRPr="000C759E" w:rsidRDefault="00D6484D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  <w:t xml:space="preserve">Justus is een hard werkende student. Hij denkt goed mee en komt met nieuwe creatieve ideeën. </w:t>
            </w:r>
          </w:p>
          <w:p w:rsidR="00A96968" w:rsidRPr="000C759E" w:rsidRDefault="00A96968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  <w:p w:rsidR="00A96968" w:rsidRPr="000C759E" w:rsidRDefault="00A96968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  <w:p w:rsidR="00A96968" w:rsidRPr="000C759E" w:rsidRDefault="00A96968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6642AD" w:rsidRPr="000C759E" w:rsidRDefault="006642AD">
      <w:pPr>
        <w:rPr>
          <w:rStyle w:val="spellingerror"/>
          <w:rFonts w:ascii="Arial" w:hAnsi="Arial" w:cs="Arial"/>
          <w:color w:val="000000"/>
          <w:sz w:val="28"/>
        </w:rPr>
      </w:pPr>
    </w:p>
    <w:p w:rsidR="007619A3" w:rsidRPr="000C759E" w:rsidRDefault="000C0EB5" w:rsidP="007619A3">
      <w:pPr>
        <w:spacing w:after="0"/>
        <w:rPr>
          <w:rStyle w:val="eop"/>
          <w:rFonts w:ascii="Arial" w:eastAsia="Times New Roman" w:hAnsi="Arial" w:cs="Arial"/>
          <w:b/>
          <w:color w:val="000000"/>
          <w:sz w:val="20"/>
          <w:szCs w:val="20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C</w:t>
      </w:r>
      <w:r w:rsidR="007619A3"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 xml:space="preserve">reëert </w:t>
      </w: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 xml:space="preserve">de student </w:t>
      </w:r>
      <w:r w:rsidR="007619A3"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draagvlak?</w:t>
      </w:r>
      <w:r w:rsidR="007619A3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9A3" w:rsidRPr="000C759E" w:rsidTr="323140CA">
        <w:tc>
          <w:tcPr>
            <w:tcW w:w="9016" w:type="dxa"/>
          </w:tcPr>
          <w:p w:rsidR="007619A3" w:rsidRPr="000C759E" w:rsidRDefault="00D6484D" w:rsidP="323140CA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De student creëert zeker draagvlak. Hij is erg enthousiast en betrekt de juiste personen erbij om met elkaar het juiste project neer te zetten. </w:t>
            </w:r>
          </w:p>
          <w:p w:rsidR="007619A3" w:rsidRPr="000C759E" w:rsidRDefault="007619A3" w:rsidP="00C86B85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  <w:p w:rsidR="007619A3" w:rsidRPr="000C759E" w:rsidRDefault="007619A3" w:rsidP="00C86B85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  <w:p w:rsidR="007619A3" w:rsidRPr="000C759E" w:rsidRDefault="007619A3" w:rsidP="00C86B85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7619A3" w:rsidRPr="000C759E" w:rsidRDefault="007619A3" w:rsidP="007619A3">
      <w:pPr>
        <w:rPr>
          <w:rStyle w:val="spellingerror"/>
          <w:rFonts w:ascii="Arial" w:hAnsi="Arial" w:cs="Arial"/>
          <w:b/>
          <w:bCs/>
          <w:color w:val="000000"/>
          <w:sz w:val="28"/>
        </w:rPr>
      </w:pPr>
    </w:p>
    <w:p w:rsidR="006642AD" w:rsidRPr="000C759E" w:rsidRDefault="00452BD9" w:rsidP="006642AD">
      <w:pPr>
        <w:spacing w:after="0"/>
        <w:rPr>
          <w:rStyle w:val="eop"/>
          <w:rFonts w:ascii="Arial" w:eastAsia="Times New Roman" w:hAnsi="Arial" w:cs="Arial"/>
          <w:b/>
          <w:color w:val="000000"/>
          <w:sz w:val="20"/>
          <w:szCs w:val="20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 xml:space="preserve">Wat is de waarde van het </w:t>
      </w:r>
      <w:r w:rsidR="00EC3559"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(</w:t>
      </w: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eind</w:t>
      </w:r>
      <w:r w:rsidR="00EC3559"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)</w:t>
      </w: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werk?</w:t>
      </w:r>
      <w:r w:rsidR="006642AD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968" w:rsidRPr="000C759E" w:rsidTr="00A96968">
        <w:tc>
          <w:tcPr>
            <w:tcW w:w="9016" w:type="dxa"/>
          </w:tcPr>
          <w:p w:rsidR="00A96968" w:rsidRPr="000C759E" w:rsidRDefault="00950967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  <w:t xml:space="preserve">Het werk ziet er veel belovend uit. De arrangementen zijn goed uitgewerkt en de acties worden goed opgevolgd. </w:t>
            </w:r>
          </w:p>
          <w:p w:rsidR="00A96968" w:rsidRPr="000C759E" w:rsidRDefault="00A96968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  <w:p w:rsidR="00A96968" w:rsidRPr="000C759E" w:rsidRDefault="00A96968">
            <w:pPr>
              <w:rPr>
                <w:rStyle w:val="spellingerror"/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6642AD" w:rsidRPr="000C759E" w:rsidRDefault="006642AD">
      <w:pPr>
        <w:rPr>
          <w:rStyle w:val="spellingerror"/>
          <w:rFonts w:ascii="Arial" w:hAnsi="Arial" w:cs="Arial"/>
          <w:b/>
          <w:bCs/>
          <w:color w:val="000000"/>
          <w:sz w:val="28"/>
        </w:rPr>
      </w:pPr>
    </w:p>
    <w:p w:rsidR="00A657D6" w:rsidRPr="000C759E" w:rsidRDefault="00B55E29" w:rsidP="00A657D6">
      <w:pPr>
        <w:spacing w:after="0"/>
        <w:rPr>
          <w:rStyle w:val="eop"/>
          <w:rFonts w:ascii="Arial" w:eastAsia="Times New Roman" w:hAnsi="Arial" w:cs="Arial"/>
          <w:b/>
          <w:color w:val="000000"/>
          <w:sz w:val="20"/>
          <w:szCs w:val="20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TOPICLIJST</w:t>
      </w:r>
      <w:r w:rsidR="00D007AD"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 xml:space="preserve"> 360° feedback</w:t>
      </w:r>
      <w:r w:rsidR="00A657D6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p w:rsidR="00B55E29" w:rsidRPr="000C759E" w:rsidRDefault="00A66060" w:rsidP="001405F5">
      <w:p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 xml:space="preserve">Hieronder staat een topiclijst weergegeven per competentie. </w:t>
      </w:r>
      <w:r w:rsidR="002F7558" w:rsidRPr="000C759E">
        <w:rPr>
          <w:rFonts w:ascii="Arial" w:hAnsi="Arial" w:cs="Arial"/>
        </w:rPr>
        <w:t xml:space="preserve">De student dient gedurende het project aan te tonen dat hij/zij de competentie beheerst. Het is de bedoeling dat per competentie door middel van voorbeelden beschreven wordt waaruit blijkt dat de student de competentie beheerst en wat de verbeterpunten zijn. </w:t>
      </w:r>
      <w:r w:rsidR="00FD128B" w:rsidRPr="000C759E">
        <w:rPr>
          <w:rFonts w:ascii="Arial" w:hAnsi="Arial" w:cs="Arial"/>
        </w:rPr>
        <w:t>Deze lijst wordt gedurende het project twee keer ingevuld. Enkele weken na de start en aan het einde van het project.</w:t>
      </w:r>
    </w:p>
    <w:p w:rsidR="00FD7346" w:rsidRPr="000C759E" w:rsidRDefault="00FD7346">
      <w:pPr>
        <w:rPr>
          <w:rStyle w:val="spellingerror"/>
          <w:rFonts w:ascii="Arial" w:eastAsiaTheme="majorEastAsia" w:hAnsi="Arial" w:cs="Arial"/>
          <w:b/>
          <w:bCs/>
          <w:color w:val="000000"/>
          <w:sz w:val="28"/>
          <w:szCs w:val="32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br w:type="page"/>
      </w:r>
    </w:p>
    <w:p w:rsidR="001405F5" w:rsidRPr="000C759E" w:rsidRDefault="00E804B3" w:rsidP="0058034F">
      <w:pPr>
        <w:pStyle w:val="Kop1"/>
        <w:rPr>
          <w:rStyle w:val="spellingerror"/>
          <w:rFonts w:ascii="Arial" w:hAnsi="Arial" w:cs="Arial"/>
          <w:b/>
          <w:bCs/>
          <w:color w:val="E50056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Innoveren</w:t>
      </w:r>
      <w:r w:rsidR="00A657D6"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p w:rsidR="009D0AC0" w:rsidRPr="000C759E" w:rsidRDefault="009D0AC0" w:rsidP="009D0AC0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 xml:space="preserve">De </w:t>
      </w:r>
      <w:r w:rsidR="007F57D2" w:rsidRPr="000C759E">
        <w:rPr>
          <w:rFonts w:ascii="Arial" w:hAnsi="Arial" w:cs="Arial"/>
          <w:i/>
          <w:iCs/>
        </w:rPr>
        <w:t>student initieert</w:t>
      </w:r>
      <w:r w:rsidRPr="000C759E">
        <w:rPr>
          <w:rFonts w:ascii="Arial" w:hAnsi="Arial" w:cs="Arial"/>
          <w:i/>
          <w:iCs/>
        </w:rPr>
        <w:t xml:space="preserve"> nieuwe ideeën, realiseert op creatieve wijze vernieuwingen en benut daarbij de mogelijkheden op het gebied van technologie.</w:t>
      </w:r>
    </w:p>
    <w:p w:rsidR="008F53AC" w:rsidRPr="000C759E" w:rsidRDefault="008F53AC" w:rsidP="009D0AC0">
      <w:pPr>
        <w:spacing w:after="0"/>
        <w:rPr>
          <w:rFonts w:ascii="Arial" w:hAnsi="Arial" w:cs="Arial"/>
          <w:i/>
          <w:iCs/>
        </w:rPr>
      </w:pPr>
    </w:p>
    <w:p w:rsidR="008F53AC" w:rsidRPr="000C759E" w:rsidRDefault="008F53AC" w:rsidP="009D0AC0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Mogelijke onderwerpen:</w:t>
      </w:r>
    </w:p>
    <w:p w:rsidR="00AD3718" w:rsidRPr="000C759E" w:rsidRDefault="00AD3718" w:rsidP="00AD3718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Verrassende invalshoeken</w:t>
      </w:r>
    </w:p>
    <w:p w:rsidR="00AD3718" w:rsidRPr="000C759E" w:rsidRDefault="00AD3718" w:rsidP="00AD3718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Nieuwsgierigheid</w:t>
      </w:r>
    </w:p>
    <w:p w:rsidR="008F53AC" w:rsidRPr="000C759E" w:rsidRDefault="00AD3718" w:rsidP="00503E9A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i/>
          <w:iCs/>
          <w:lang w:val="en-US"/>
        </w:rPr>
      </w:pPr>
      <w:r w:rsidRPr="000C759E">
        <w:rPr>
          <w:rFonts w:ascii="Arial" w:hAnsi="Arial" w:cs="Arial"/>
          <w:i/>
          <w:iCs/>
          <w:lang w:val="en-US"/>
        </w:rPr>
        <w:t xml:space="preserve">Out-of-the-box </w:t>
      </w:r>
      <w:proofErr w:type="spellStart"/>
      <w:r w:rsidRPr="000C759E">
        <w:rPr>
          <w:rFonts w:ascii="Arial" w:hAnsi="Arial" w:cs="Arial"/>
          <w:i/>
          <w:iCs/>
          <w:lang w:val="en-US"/>
        </w:rPr>
        <w:t>denken</w:t>
      </w:r>
      <w:proofErr w:type="spellEnd"/>
    </w:p>
    <w:p w:rsidR="00455C31" w:rsidRPr="000C759E" w:rsidRDefault="00455C31" w:rsidP="00503E9A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i/>
          <w:iCs/>
          <w:lang w:val="en-US"/>
        </w:rPr>
      </w:pPr>
      <w:proofErr w:type="spellStart"/>
      <w:r w:rsidRPr="000C759E">
        <w:rPr>
          <w:rFonts w:ascii="Arial" w:hAnsi="Arial" w:cs="Arial"/>
          <w:i/>
          <w:iCs/>
          <w:lang w:val="en-US"/>
        </w:rPr>
        <w:t>Kritisch</w:t>
      </w:r>
      <w:proofErr w:type="spellEnd"/>
      <w:r w:rsidRPr="000C759E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0C759E">
        <w:rPr>
          <w:rFonts w:ascii="Arial" w:hAnsi="Arial" w:cs="Arial"/>
          <w:i/>
          <w:iCs/>
          <w:lang w:val="en-US"/>
        </w:rPr>
        <w:t>overwegen</w:t>
      </w:r>
      <w:proofErr w:type="spellEnd"/>
      <w:r w:rsidRPr="000C759E">
        <w:rPr>
          <w:rFonts w:ascii="Arial" w:hAnsi="Arial" w:cs="Arial"/>
          <w:i/>
          <w:iCs/>
          <w:lang w:val="en-US"/>
        </w:rPr>
        <w:t xml:space="preserve"> van </w:t>
      </w:r>
      <w:proofErr w:type="spellStart"/>
      <w:r w:rsidRPr="000C759E">
        <w:rPr>
          <w:rFonts w:ascii="Arial" w:hAnsi="Arial" w:cs="Arial"/>
          <w:i/>
          <w:iCs/>
          <w:lang w:val="en-US"/>
        </w:rPr>
        <w:t>alternatieven</w:t>
      </w:r>
      <w:proofErr w:type="spellEnd"/>
    </w:p>
    <w:p w:rsidR="00455C31" w:rsidRPr="000C759E" w:rsidRDefault="00455C31" w:rsidP="00503E9A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i/>
          <w:iCs/>
          <w:lang w:val="en-US"/>
        </w:rPr>
      </w:pPr>
      <w:r w:rsidRPr="000C759E">
        <w:rPr>
          <w:rFonts w:ascii="Arial" w:hAnsi="Arial" w:cs="Arial"/>
          <w:i/>
          <w:iCs/>
          <w:lang w:val="en-US"/>
        </w:rPr>
        <w:t>…</w:t>
      </w:r>
    </w:p>
    <w:p w:rsidR="00E804B3" w:rsidRPr="000C759E" w:rsidRDefault="00E804B3" w:rsidP="001405F5">
      <w:pPr>
        <w:spacing w:after="0"/>
        <w:rPr>
          <w:rFonts w:ascii="Arial" w:hAnsi="Arial" w:cs="Arial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04B3" w:rsidRPr="000C759E" w:rsidTr="00E930EE">
        <w:tc>
          <w:tcPr>
            <w:tcW w:w="9016" w:type="dxa"/>
          </w:tcPr>
          <w:p w:rsidR="00E804B3" w:rsidRPr="000C759E" w:rsidRDefault="00670215" w:rsidP="0067021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Voorbeeld(en)</w:t>
            </w:r>
            <w:r w:rsidR="00E1206E" w:rsidRPr="000C759E">
              <w:rPr>
                <w:rFonts w:ascii="Arial" w:hAnsi="Arial" w:cs="Arial"/>
                <w:b/>
              </w:rPr>
              <w:t xml:space="preserve"> omschrijven</w:t>
            </w:r>
            <w:r w:rsidRPr="000C759E">
              <w:rPr>
                <w:rFonts w:ascii="Arial" w:hAnsi="Arial" w:cs="Arial"/>
                <w:b/>
              </w:rPr>
              <w:t xml:space="preserve"> waaruit blijkt dat het goed gaat.</w:t>
            </w:r>
          </w:p>
        </w:tc>
      </w:tr>
      <w:tr w:rsidR="00670215" w:rsidRPr="000C759E" w:rsidTr="00E930EE">
        <w:tc>
          <w:tcPr>
            <w:tcW w:w="9016" w:type="dxa"/>
          </w:tcPr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  <w:p w:rsidR="00E302AA" w:rsidRPr="000C759E" w:rsidRDefault="00E302AA" w:rsidP="001405F5">
            <w:pPr>
              <w:rPr>
                <w:rFonts w:ascii="Arial" w:hAnsi="Arial" w:cs="Arial"/>
              </w:rPr>
            </w:pPr>
          </w:p>
          <w:p w:rsidR="00E302AA" w:rsidRPr="000C759E" w:rsidRDefault="00E302AA" w:rsidP="001405F5">
            <w:pPr>
              <w:rPr>
                <w:rFonts w:ascii="Arial" w:hAnsi="Arial" w:cs="Arial"/>
              </w:rPr>
            </w:pPr>
          </w:p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  <w:p w:rsidR="00670215" w:rsidRPr="000C759E" w:rsidRDefault="00670215" w:rsidP="001405F5">
            <w:pPr>
              <w:rPr>
                <w:rFonts w:ascii="Arial" w:hAnsi="Arial" w:cs="Arial"/>
              </w:rPr>
            </w:pPr>
          </w:p>
        </w:tc>
      </w:tr>
      <w:tr w:rsidR="00670215" w:rsidRPr="000C759E" w:rsidTr="00E930EE">
        <w:tc>
          <w:tcPr>
            <w:tcW w:w="9016" w:type="dxa"/>
          </w:tcPr>
          <w:p w:rsidR="00670215" w:rsidRPr="000C759E" w:rsidRDefault="00670215" w:rsidP="0067021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Wat zijn verbeterpunten voor de student</w:t>
            </w:r>
            <w:r w:rsidR="00C4377E" w:rsidRPr="000C759E">
              <w:rPr>
                <w:rFonts w:ascii="Arial" w:hAnsi="Arial" w:cs="Arial"/>
                <w:b/>
              </w:rPr>
              <w:t>?</w:t>
            </w:r>
          </w:p>
        </w:tc>
      </w:tr>
      <w:tr w:rsidR="00670215" w:rsidRPr="000C759E" w:rsidTr="00E930EE">
        <w:tc>
          <w:tcPr>
            <w:tcW w:w="9016" w:type="dxa"/>
          </w:tcPr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  <w:p w:rsidR="00E302AA" w:rsidRPr="000C759E" w:rsidRDefault="00E302AA" w:rsidP="00670215">
            <w:pPr>
              <w:rPr>
                <w:rFonts w:ascii="Arial" w:hAnsi="Arial" w:cs="Arial"/>
              </w:rPr>
            </w:pPr>
          </w:p>
          <w:p w:rsidR="00E302AA" w:rsidRPr="000C759E" w:rsidRDefault="00E302AA" w:rsidP="00670215">
            <w:pPr>
              <w:rPr>
                <w:rFonts w:ascii="Arial" w:hAnsi="Arial" w:cs="Arial"/>
              </w:rPr>
            </w:pPr>
          </w:p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  <w:p w:rsidR="00670215" w:rsidRPr="000C759E" w:rsidRDefault="00670215" w:rsidP="00670215">
            <w:pPr>
              <w:rPr>
                <w:rFonts w:ascii="Arial" w:hAnsi="Arial" w:cs="Arial"/>
              </w:rPr>
            </w:pPr>
          </w:p>
        </w:tc>
      </w:tr>
    </w:tbl>
    <w:p w:rsidR="00A657D6" w:rsidRPr="000C759E" w:rsidRDefault="00A657D6" w:rsidP="001405F5">
      <w:pPr>
        <w:spacing w:after="0"/>
        <w:rPr>
          <w:rFonts w:ascii="Arial" w:hAnsi="Arial" w:cs="Arial"/>
        </w:rPr>
      </w:pPr>
    </w:p>
    <w:p w:rsidR="00173350" w:rsidRPr="000C759E" w:rsidRDefault="00173350" w:rsidP="00173350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 xml:space="preserve">Eventuele overige opmerkingen: </w:t>
            </w:r>
          </w:p>
        </w:tc>
      </w:tr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</w:tc>
      </w:tr>
    </w:tbl>
    <w:p w:rsidR="00173350" w:rsidRPr="000C759E" w:rsidRDefault="00173350" w:rsidP="00173350">
      <w:pPr>
        <w:spacing w:after="0"/>
        <w:rPr>
          <w:rFonts w:ascii="Arial" w:hAnsi="Arial" w:cs="Arial"/>
        </w:rPr>
      </w:pPr>
    </w:p>
    <w:p w:rsidR="0058034F" w:rsidRPr="000C759E" w:rsidRDefault="0058034F">
      <w:pPr>
        <w:rPr>
          <w:rStyle w:val="spellingerror"/>
          <w:rFonts w:ascii="Arial" w:hAnsi="Arial" w:cs="Arial"/>
          <w:b/>
          <w:bCs/>
          <w:color w:val="000000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br w:type="page"/>
      </w:r>
    </w:p>
    <w:p w:rsidR="00E804B3" w:rsidRPr="000C759E" w:rsidRDefault="00E804B3" w:rsidP="0058034F">
      <w:pPr>
        <w:pStyle w:val="Kop1"/>
        <w:rPr>
          <w:rStyle w:val="spellingerror"/>
          <w:rFonts w:ascii="Arial" w:hAnsi="Arial" w:cs="Arial"/>
          <w:b/>
          <w:bCs/>
          <w:color w:val="E50056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Leiderschap</w:t>
      </w:r>
      <w:r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p w:rsidR="00A769E2" w:rsidRPr="000C759E" w:rsidRDefault="00A769E2" w:rsidP="00A769E2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De student toont leiderschap door het uitstralen van passie en beleving, hij pakt de regie in teamverband en mobiliseert anderen vanuit gemeenschappelijke waarden en de cultuur van de onderneming.</w:t>
      </w:r>
    </w:p>
    <w:p w:rsidR="00A769E2" w:rsidRPr="000C759E" w:rsidRDefault="00A769E2" w:rsidP="00A769E2">
      <w:pPr>
        <w:spacing w:after="0"/>
        <w:rPr>
          <w:rFonts w:ascii="Arial" w:hAnsi="Arial" w:cs="Arial"/>
        </w:rPr>
      </w:pPr>
    </w:p>
    <w:p w:rsidR="005C69CE" w:rsidRPr="000C759E" w:rsidRDefault="005C69CE" w:rsidP="005C69CE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Mogelijke onderwerpen:</w:t>
      </w:r>
    </w:p>
    <w:p w:rsidR="00B62C0A" w:rsidRPr="000C759E" w:rsidRDefault="003F76B5" w:rsidP="00B62C0A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Mensen in beweging krijgen</w:t>
      </w:r>
    </w:p>
    <w:p w:rsidR="00A204E9" w:rsidRPr="000C759E" w:rsidRDefault="003F76B5" w:rsidP="00173350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I</w:t>
      </w:r>
      <w:r w:rsidR="00E1206E" w:rsidRPr="000C759E">
        <w:rPr>
          <w:rFonts w:ascii="Arial" w:hAnsi="Arial" w:cs="Arial"/>
        </w:rPr>
        <w:t>nzicht</w:t>
      </w:r>
      <w:r w:rsidR="007A1875" w:rsidRPr="000C759E">
        <w:rPr>
          <w:rFonts w:ascii="Arial" w:hAnsi="Arial" w:cs="Arial"/>
        </w:rPr>
        <w:t xml:space="preserve"> in </w:t>
      </w:r>
      <w:r w:rsidRPr="000C759E">
        <w:rPr>
          <w:rFonts w:ascii="Arial" w:hAnsi="Arial" w:cs="Arial"/>
        </w:rPr>
        <w:t>eigen</w:t>
      </w:r>
      <w:r w:rsidR="007A1875" w:rsidRPr="000C759E">
        <w:rPr>
          <w:rFonts w:ascii="Arial" w:hAnsi="Arial" w:cs="Arial"/>
        </w:rPr>
        <w:t xml:space="preserve"> sterktes en zwaktes</w:t>
      </w:r>
    </w:p>
    <w:p w:rsidR="00173350" w:rsidRPr="000C759E" w:rsidRDefault="00CB555D" w:rsidP="00173350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Regie pakken</w:t>
      </w:r>
    </w:p>
    <w:p w:rsidR="00CB555D" w:rsidRPr="000C759E" w:rsidRDefault="00CB555D" w:rsidP="00173350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Voortrekkersrol</w:t>
      </w:r>
    </w:p>
    <w:p w:rsidR="005F7096" w:rsidRPr="000C759E" w:rsidRDefault="00EE4DFB" w:rsidP="00173350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In het team</w:t>
      </w:r>
    </w:p>
    <w:p w:rsidR="002A4624" w:rsidRPr="000C759E" w:rsidRDefault="002A4624" w:rsidP="00173350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Doelgericht</w:t>
      </w:r>
    </w:p>
    <w:p w:rsidR="00B15C78" w:rsidRPr="000C759E" w:rsidRDefault="00B15C78" w:rsidP="00173350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…</w:t>
      </w:r>
    </w:p>
    <w:p w:rsidR="00173350" w:rsidRPr="000C759E" w:rsidRDefault="00173350" w:rsidP="00173350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Voorbeeld(en) omschrijven waaruit blijkt dat het goed gaat.</w:t>
            </w:r>
          </w:p>
        </w:tc>
      </w:tr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A407E7" w:rsidRDefault="00A407E7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plant goed bijeenkomsten in om iedereen zijn wensen aan te horen. Hierin maakt hij duidelijke beslissingen over wat werkbaar is in de organisatie. </w:t>
            </w:r>
          </w:p>
          <w:p w:rsidR="00173350" w:rsidRDefault="00A407E7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Daarbij neemt hij ieder zijn sterkte en groeimogelijkheden in mee. </w:t>
            </w:r>
          </w:p>
          <w:p w:rsidR="00A407E7" w:rsidRPr="000C759E" w:rsidRDefault="00A407E7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</w:tc>
      </w:tr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Wat zijn verbeterpunten voor de student?</w:t>
            </w:r>
          </w:p>
        </w:tc>
      </w:tr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A407E7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mag af en toe wat meer druk zetten, zodat er sneller acties vanuit de collega’s komen. </w:t>
            </w: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</w:tc>
      </w:tr>
    </w:tbl>
    <w:p w:rsidR="00173350" w:rsidRPr="000C759E" w:rsidRDefault="00173350" w:rsidP="00173350">
      <w:pPr>
        <w:spacing w:after="0"/>
        <w:rPr>
          <w:rFonts w:ascii="Arial" w:hAnsi="Arial" w:cs="Arial"/>
        </w:rPr>
      </w:pPr>
    </w:p>
    <w:p w:rsidR="00173350" w:rsidRPr="000C759E" w:rsidRDefault="00173350" w:rsidP="00173350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 xml:space="preserve">Eventuele overige opmerkingen: </w:t>
            </w:r>
          </w:p>
        </w:tc>
      </w:tr>
      <w:tr w:rsidR="00173350" w:rsidRPr="000C759E" w:rsidTr="00C86B85">
        <w:tc>
          <w:tcPr>
            <w:tcW w:w="9016" w:type="dxa"/>
          </w:tcPr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A407E7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  <w:p w:rsidR="00173350" w:rsidRPr="000C759E" w:rsidRDefault="00173350" w:rsidP="00C86B85">
            <w:pPr>
              <w:rPr>
                <w:rFonts w:ascii="Arial" w:hAnsi="Arial" w:cs="Arial"/>
              </w:rPr>
            </w:pPr>
          </w:p>
        </w:tc>
      </w:tr>
    </w:tbl>
    <w:p w:rsidR="00173350" w:rsidRPr="000C759E" w:rsidRDefault="00173350" w:rsidP="00173350">
      <w:pPr>
        <w:spacing w:after="0"/>
        <w:rPr>
          <w:rFonts w:ascii="Arial" w:hAnsi="Arial" w:cs="Arial"/>
        </w:rPr>
      </w:pPr>
    </w:p>
    <w:p w:rsidR="0058034F" w:rsidRPr="000C759E" w:rsidRDefault="0058034F" w:rsidP="00173350">
      <w:pPr>
        <w:pStyle w:val="Lijstalinea"/>
        <w:spacing w:after="0"/>
        <w:rPr>
          <w:rStyle w:val="spellingerror"/>
          <w:rFonts w:ascii="Arial" w:hAnsi="Arial" w:cs="Arial"/>
          <w:b/>
          <w:bCs/>
          <w:color w:val="000000"/>
          <w:sz w:val="28"/>
        </w:rPr>
      </w:pPr>
    </w:p>
    <w:p w:rsidR="00173350" w:rsidRPr="000C759E" w:rsidRDefault="00173350">
      <w:pPr>
        <w:rPr>
          <w:rStyle w:val="spellingerror"/>
          <w:rFonts w:ascii="Arial" w:eastAsiaTheme="majorEastAsia" w:hAnsi="Arial" w:cs="Arial"/>
          <w:b/>
          <w:bCs/>
          <w:color w:val="000000"/>
          <w:sz w:val="28"/>
          <w:szCs w:val="32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br w:type="page"/>
      </w:r>
    </w:p>
    <w:p w:rsidR="00E804B3" w:rsidRPr="000C759E" w:rsidRDefault="00E804B3" w:rsidP="0058034F">
      <w:pPr>
        <w:pStyle w:val="Kop1"/>
        <w:rPr>
          <w:rStyle w:val="spellingerror"/>
          <w:rFonts w:ascii="Arial" w:hAnsi="Arial" w:cs="Arial"/>
          <w:b/>
          <w:bCs/>
          <w:color w:val="E50056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Managen &amp; Organiseren</w:t>
      </w:r>
      <w:r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p w:rsidR="00CE017E" w:rsidRPr="000C759E" w:rsidRDefault="00CE017E" w:rsidP="00CE017E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 xml:space="preserve">De student geeft vorm en inhoud aan de bedrijfsvoering en zet hierbij de klant centraal. </w:t>
      </w:r>
    </w:p>
    <w:p w:rsidR="00CE017E" w:rsidRPr="000C759E" w:rsidRDefault="00CE017E" w:rsidP="00CE017E">
      <w:pPr>
        <w:spacing w:after="0"/>
        <w:rPr>
          <w:rFonts w:ascii="Arial" w:hAnsi="Arial" w:cs="Arial"/>
        </w:rPr>
      </w:pPr>
    </w:p>
    <w:p w:rsidR="005C69CE" w:rsidRPr="000C759E" w:rsidRDefault="005C69CE" w:rsidP="005C69CE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Mogelijke onderwerpen:</w:t>
      </w:r>
    </w:p>
    <w:p w:rsidR="007A1875" w:rsidRPr="000C759E" w:rsidRDefault="00503E9A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Doelen stellen</w:t>
      </w:r>
    </w:p>
    <w:p w:rsidR="007A1875" w:rsidRPr="000C759E" w:rsidRDefault="00503E9A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Plannen maken</w:t>
      </w:r>
    </w:p>
    <w:p w:rsidR="00503E9A" w:rsidRPr="000C759E" w:rsidRDefault="00503E9A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Voortgang monitoren</w:t>
      </w:r>
    </w:p>
    <w:p w:rsidR="00503E9A" w:rsidRPr="000C759E" w:rsidRDefault="00503E9A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Proactief werken</w:t>
      </w:r>
    </w:p>
    <w:p w:rsidR="00503E9A" w:rsidRPr="000C759E" w:rsidRDefault="00503E9A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Bijsturen</w:t>
      </w:r>
    </w:p>
    <w:p w:rsidR="00B15C78" w:rsidRPr="000C759E" w:rsidRDefault="00B15C78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…</w:t>
      </w:r>
    </w:p>
    <w:p w:rsidR="00862359" w:rsidRPr="000C759E" w:rsidRDefault="00862359" w:rsidP="00862359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Voorbeeld(en) omschrijven waaruit blijkt dat het goed gaat.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FB5366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heeft een duidelijke planning met wat wanneer gedaan moet worden en welke acties hiervoor nodig zijn. </w:t>
            </w: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Wat zijn verbeterpunten voor de student?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FB5366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mag wat beter de acties opvolgen en de planning accuraat bijhouden. </w:t>
            </w: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</w:tbl>
    <w:p w:rsidR="00862359" w:rsidRPr="000C759E" w:rsidRDefault="00862359" w:rsidP="00862359">
      <w:pPr>
        <w:spacing w:after="0"/>
        <w:rPr>
          <w:rFonts w:ascii="Arial" w:hAnsi="Arial" w:cs="Arial"/>
        </w:rPr>
      </w:pPr>
    </w:p>
    <w:p w:rsidR="00862359" w:rsidRPr="000C759E" w:rsidRDefault="00862359" w:rsidP="00862359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 xml:space="preserve">Eventuele overige opmerkingen: 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</w:tbl>
    <w:p w:rsidR="00862359" w:rsidRPr="000C759E" w:rsidRDefault="00862359" w:rsidP="00862359">
      <w:pPr>
        <w:spacing w:after="0"/>
        <w:rPr>
          <w:rFonts w:ascii="Arial" w:hAnsi="Arial" w:cs="Arial"/>
        </w:rPr>
      </w:pPr>
    </w:p>
    <w:p w:rsidR="0058034F" w:rsidRPr="000C759E" w:rsidRDefault="0058034F" w:rsidP="00862359">
      <w:pPr>
        <w:pStyle w:val="Lijstalinea"/>
        <w:numPr>
          <w:ilvl w:val="0"/>
          <w:numId w:val="3"/>
        </w:numPr>
        <w:spacing w:after="0"/>
        <w:rPr>
          <w:rStyle w:val="spellingerror"/>
          <w:rFonts w:ascii="Arial" w:eastAsiaTheme="majorEastAsia" w:hAnsi="Arial" w:cs="Arial"/>
          <w:b/>
          <w:bCs/>
          <w:color w:val="000000"/>
          <w:sz w:val="28"/>
          <w:szCs w:val="32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br w:type="page"/>
      </w:r>
    </w:p>
    <w:p w:rsidR="00A66060" w:rsidRPr="000C759E" w:rsidRDefault="00A66060" w:rsidP="0058034F">
      <w:pPr>
        <w:pStyle w:val="Kop1"/>
        <w:rPr>
          <w:rStyle w:val="spellingerror"/>
          <w:rFonts w:ascii="Arial" w:hAnsi="Arial" w:cs="Arial"/>
          <w:b/>
          <w:bCs/>
          <w:color w:val="E50056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Samenwerken &amp; Netwerken</w:t>
      </w:r>
      <w:r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p w:rsidR="00927B55" w:rsidRPr="000C759E" w:rsidRDefault="00927B55" w:rsidP="00927B55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In groepsverbanden levert de student een actieve en inhoudelijk bijdrage aan de beoogde resultaten en het groepsproces. Hij bouwt een netwerk van relaties op.</w:t>
      </w:r>
    </w:p>
    <w:p w:rsidR="00927B55" w:rsidRPr="000C759E" w:rsidRDefault="00927B55" w:rsidP="00927B55">
      <w:pPr>
        <w:pStyle w:val="Lijstalinea"/>
        <w:spacing w:after="0"/>
        <w:rPr>
          <w:rFonts w:ascii="Arial" w:hAnsi="Arial" w:cs="Arial"/>
        </w:rPr>
      </w:pPr>
    </w:p>
    <w:p w:rsidR="005C69CE" w:rsidRPr="000C759E" w:rsidRDefault="005C69CE" w:rsidP="005C69CE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Mogelijke onderwerpen:</w:t>
      </w:r>
    </w:p>
    <w:p w:rsidR="00A66060" w:rsidRPr="000C759E" w:rsidRDefault="00934F2D" w:rsidP="007A187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Kennis delen</w:t>
      </w:r>
    </w:p>
    <w:p w:rsidR="00934F2D" w:rsidRPr="000C759E" w:rsidRDefault="00934F2D" w:rsidP="0086235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Actieve</w:t>
      </w:r>
      <w:r w:rsidR="00937006" w:rsidRPr="000C759E">
        <w:rPr>
          <w:rFonts w:ascii="Arial" w:hAnsi="Arial" w:cs="Arial"/>
        </w:rPr>
        <w:t xml:space="preserve"> bijdrage </w:t>
      </w:r>
      <w:r w:rsidRPr="000C759E">
        <w:rPr>
          <w:rFonts w:ascii="Arial" w:hAnsi="Arial" w:cs="Arial"/>
        </w:rPr>
        <w:t>leveren</w:t>
      </w:r>
    </w:p>
    <w:p w:rsidR="00934F2D" w:rsidRPr="000C759E" w:rsidRDefault="00934F2D" w:rsidP="0086235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Relaties onderhouden</w:t>
      </w:r>
    </w:p>
    <w:p w:rsidR="00B15C78" w:rsidRPr="000C759E" w:rsidRDefault="00934F2D" w:rsidP="00B15C78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Netwerkactiviteiten</w:t>
      </w:r>
    </w:p>
    <w:p w:rsidR="0085583B" w:rsidRPr="000C759E" w:rsidRDefault="0085583B" w:rsidP="00B15C78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Gebruiken van eigen netwerk</w:t>
      </w:r>
    </w:p>
    <w:p w:rsidR="00862359" w:rsidRPr="000C759E" w:rsidRDefault="00B15C78" w:rsidP="00862359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…</w:t>
      </w:r>
    </w:p>
    <w:p w:rsidR="00862359" w:rsidRPr="000C759E" w:rsidRDefault="00862359" w:rsidP="00862359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Voorbeeld(en) omschrijven waaruit blijkt dat het goed gaat.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FB5366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deelt zijn kennis goed en komt met creatieve ideeën. Daarbij zet hij ook zijn eigen netwerk in. </w:t>
            </w: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Wat zijn verbeterpunten voor de student?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FB5366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mag wat beter het netwerk benaderen met bijvoorbeeld belacties </w:t>
            </w: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</w:tbl>
    <w:p w:rsidR="00862359" w:rsidRPr="000C759E" w:rsidRDefault="00862359" w:rsidP="00862359">
      <w:pPr>
        <w:spacing w:after="0"/>
        <w:rPr>
          <w:rFonts w:ascii="Arial" w:hAnsi="Arial" w:cs="Arial"/>
        </w:rPr>
      </w:pPr>
    </w:p>
    <w:p w:rsidR="00862359" w:rsidRPr="000C759E" w:rsidRDefault="00862359" w:rsidP="00862359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 xml:space="preserve">Eventuele overige opmerkingen: 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</w:tbl>
    <w:p w:rsidR="00862359" w:rsidRPr="000C759E" w:rsidRDefault="00862359" w:rsidP="00862359">
      <w:pPr>
        <w:spacing w:after="0"/>
        <w:rPr>
          <w:rFonts w:ascii="Arial" w:hAnsi="Arial" w:cs="Arial"/>
        </w:rPr>
      </w:pPr>
    </w:p>
    <w:p w:rsidR="0058034F" w:rsidRPr="000C759E" w:rsidRDefault="0058034F" w:rsidP="00862359">
      <w:pPr>
        <w:pStyle w:val="Lijstalinea"/>
        <w:numPr>
          <w:ilvl w:val="0"/>
          <w:numId w:val="3"/>
        </w:numPr>
        <w:spacing w:after="0"/>
        <w:rPr>
          <w:rStyle w:val="spellingerror"/>
          <w:rFonts w:ascii="Arial" w:hAnsi="Arial" w:cs="Arial"/>
          <w:b/>
          <w:bCs/>
          <w:color w:val="000000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br w:type="page"/>
      </w:r>
    </w:p>
    <w:p w:rsidR="00A66060" w:rsidRPr="000C759E" w:rsidRDefault="00A66060" w:rsidP="0058034F">
      <w:pPr>
        <w:pStyle w:val="Kop1"/>
        <w:rPr>
          <w:rStyle w:val="spellingerror"/>
          <w:rFonts w:ascii="Arial" w:hAnsi="Arial" w:cs="Arial"/>
          <w:b/>
          <w:bCs/>
          <w:color w:val="E50056"/>
          <w:sz w:val="28"/>
        </w:rPr>
      </w:pPr>
      <w:r w:rsidRPr="000C759E">
        <w:rPr>
          <w:rStyle w:val="spellingerror"/>
          <w:rFonts w:ascii="Arial" w:hAnsi="Arial" w:cs="Arial"/>
          <w:b/>
          <w:bCs/>
          <w:color w:val="000000"/>
          <w:sz w:val="28"/>
        </w:rPr>
        <w:t>Communiceren</w:t>
      </w:r>
      <w:r w:rsidRPr="000C759E">
        <w:rPr>
          <w:rStyle w:val="spellingerror"/>
          <w:rFonts w:ascii="Arial" w:hAnsi="Arial" w:cs="Arial"/>
          <w:b/>
          <w:bCs/>
          <w:color w:val="E50056"/>
          <w:sz w:val="28"/>
        </w:rPr>
        <w:t>_</w:t>
      </w:r>
    </w:p>
    <w:p w:rsidR="0079592F" w:rsidRPr="000C759E" w:rsidRDefault="0079592F" w:rsidP="0079592F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 xml:space="preserve">De </w:t>
      </w:r>
      <w:r w:rsidR="00CD319F" w:rsidRPr="000C759E">
        <w:rPr>
          <w:rFonts w:ascii="Arial" w:hAnsi="Arial" w:cs="Arial"/>
          <w:i/>
          <w:iCs/>
        </w:rPr>
        <w:t>student</w:t>
      </w:r>
      <w:r w:rsidRPr="000C759E">
        <w:rPr>
          <w:rFonts w:ascii="Arial" w:hAnsi="Arial" w:cs="Arial"/>
          <w:i/>
          <w:iCs/>
        </w:rPr>
        <w:t xml:space="preserve"> ontwikkelt zichzelf persoonlijk en professioneel door visie, reflectie en feedback.</w:t>
      </w:r>
    </w:p>
    <w:p w:rsidR="0079592F" w:rsidRPr="000C759E" w:rsidRDefault="0079592F" w:rsidP="0079592F">
      <w:pPr>
        <w:spacing w:after="0"/>
        <w:rPr>
          <w:rFonts w:ascii="Arial" w:hAnsi="Arial" w:cs="Arial"/>
          <w:i/>
          <w:iCs/>
        </w:rPr>
      </w:pPr>
    </w:p>
    <w:p w:rsidR="005C69CE" w:rsidRPr="000C759E" w:rsidRDefault="005C69CE" w:rsidP="005C69CE">
      <w:pPr>
        <w:spacing w:after="0"/>
        <w:rPr>
          <w:rFonts w:ascii="Arial" w:hAnsi="Arial" w:cs="Arial"/>
          <w:i/>
          <w:iCs/>
        </w:rPr>
      </w:pPr>
      <w:r w:rsidRPr="000C759E">
        <w:rPr>
          <w:rFonts w:ascii="Arial" w:hAnsi="Arial" w:cs="Arial"/>
          <w:i/>
          <w:iCs/>
        </w:rPr>
        <w:t>Mogelijke onderwerpen:</w:t>
      </w:r>
    </w:p>
    <w:p w:rsidR="006E3232" w:rsidRPr="000C759E" w:rsidRDefault="00395F14" w:rsidP="00553215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L</w:t>
      </w:r>
      <w:r w:rsidR="00837CE9" w:rsidRPr="000C759E">
        <w:rPr>
          <w:rFonts w:ascii="Arial" w:hAnsi="Arial" w:cs="Arial"/>
        </w:rPr>
        <w:t>uisteren, samenvatten en anticiperen</w:t>
      </w:r>
    </w:p>
    <w:p w:rsidR="00862359" w:rsidRPr="000C759E" w:rsidRDefault="00395F14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J</w:t>
      </w:r>
      <w:r w:rsidR="006E3232" w:rsidRPr="000C759E">
        <w:rPr>
          <w:rFonts w:ascii="Arial" w:hAnsi="Arial" w:cs="Arial"/>
        </w:rPr>
        <w:t xml:space="preserve">uiste communicatiemiddelen </w:t>
      </w:r>
    </w:p>
    <w:p w:rsidR="00395F14" w:rsidRPr="000C759E" w:rsidRDefault="00395F14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Omgaan met feedback</w:t>
      </w:r>
    </w:p>
    <w:p w:rsidR="009338EC" w:rsidRPr="000C759E" w:rsidRDefault="009338EC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Professionaliteit</w:t>
      </w:r>
    </w:p>
    <w:p w:rsidR="009338EC" w:rsidRPr="000C759E" w:rsidRDefault="009338EC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Rekening met stakeholders</w:t>
      </w:r>
    </w:p>
    <w:p w:rsidR="009338EC" w:rsidRPr="000C759E" w:rsidRDefault="009338EC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Tijdigheid</w:t>
      </w:r>
    </w:p>
    <w:p w:rsidR="009338EC" w:rsidRPr="000C759E" w:rsidRDefault="009338EC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Frequentie</w:t>
      </w:r>
    </w:p>
    <w:p w:rsidR="00B15C78" w:rsidRPr="000C759E" w:rsidRDefault="00B15C78" w:rsidP="00395F14">
      <w:pPr>
        <w:pStyle w:val="Lijstalinea"/>
        <w:numPr>
          <w:ilvl w:val="0"/>
          <w:numId w:val="3"/>
        </w:numPr>
        <w:spacing w:after="0"/>
        <w:rPr>
          <w:rFonts w:ascii="Arial" w:hAnsi="Arial" w:cs="Arial"/>
        </w:rPr>
      </w:pPr>
      <w:r w:rsidRPr="000C759E">
        <w:rPr>
          <w:rFonts w:ascii="Arial" w:hAnsi="Arial" w:cs="Arial"/>
        </w:rPr>
        <w:t>…</w:t>
      </w:r>
    </w:p>
    <w:p w:rsidR="00395F14" w:rsidRPr="000C759E" w:rsidRDefault="00395F14" w:rsidP="00395F14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Voorbeeld(en) omschrijven waaruit blijkt dat het goed gaat.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FB5366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luistert goed naar andere en probeert hier ook de juiste middenweg in te vinden. </w:t>
            </w: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>Wat zijn verbeterpunten voor de student?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FB5366" w:rsidP="00C86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had duidelijker de kerstarrangementen intern kunnen communiceren door een mail op te stellen naar de personen met wie de kerstarrangementen zijn bedacht. </w:t>
            </w: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  <w:tr w:rsidR="00805473" w:rsidRPr="000C759E" w:rsidTr="00805473">
        <w:tc>
          <w:tcPr>
            <w:tcW w:w="9016" w:type="dxa"/>
          </w:tcPr>
          <w:p w:rsidR="00805473" w:rsidRPr="000C759E" w:rsidRDefault="00805473" w:rsidP="00862359">
            <w:pPr>
              <w:rPr>
                <w:rFonts w:ascii="Arial" w:hAnsi="Arial" w:cs="Arial"/>
                <w:b/>
                <w:bCs/>
              </w:rPr>
            </w:pPr>
            <w:r w:rsidRPr="000C759E">
              <w:rPr>
                <w:rStyle w:val="normaltextrun"/>
                <w:rFonts w:ascii="Arial" w:hAnsi="Arial" w:cs="Arial"/>
                <w:b/>
                <w:bCs/>
                <w:sz w:val="20"/>
              </w:rPr>
              <w:t>In hoeverre reageert de student op professionele wijze op standpunten van anderen?</w:t>
            </w:r>
            <w:r w:rsidRPr="000C759E">
              <w:rPr>
                <w:rStyle w:val="eop"/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05473" w:rsidRPr="000C759E" w:rsidTr="00805473">
        <w:tc>
          <w:tcPr>
            <w:tcW w:w="9016" w:type="dxa"/>
          </w:tcPr>
          <w:p w:rsidR="00805473" w:rsidRPr="000C759E" w:rsidRDefault="00805473" w:rsidP="00862359">
            <w:pPr>
              <w:rPr>
                <w:rFonts w:ascii="Arial" w:hAnsi="Arial" w:cs="Arial"/>
              </w:rPr>
            </w:pPr>
          </w:p>
          <w:p w:rsidR="00805473" w:rsidRPr="000C759E" w:rsidRDefault="00805473" w:rsidP="00862359">
            <w:pPr>
              <w:rPr>
                <w:rFonts w:ascii="Arial" w:hAnsi="Arial" w:cs="Arial"/>
              </w:rPr>
            </w:pPr>
          </w:p>
          <w:p w:rsidR="00805473" w:rsidRPr="000C759E" w:rsidRDefault="00FB5366" w:rsidP="008623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Justus reageert professioneel op de standpunten van andere en probeert deze ook altijd mee te nemen is zijn project. </w:t>
            </w:r>
          </w:p>
          <w:p w:rsidR="00805473" w:rsidRPr="000C759E" w:rsidRDefault="00805473" w:rsidP="00862359">
            <w:pPr>
              <w:rPr>
                <w:rFonts w:ascii="Arial" w:hAnsi="Arial" w:cs="Arial"/>
              </w:rPr>
            </w:pPr>
          </w:p>
          <w:p w:rsidR="00805473" w:rsidRPr="000C759E" w:rsidRDefault="00805473" w:rsidP="00862359">
            <w:pPr>
              <w:rPr>
                <w:rFonts w:ascii="Arial" w:hAnsi="Arial" w:cs="Arial"/>
              </w:rPr>
            </w:pPr>
          </w:p>
          <w:p w:rsidR="00805473" w:rsidRPr="000C759E" w:rsidRDefault="00805473" w:rsidP="00862359">
            <w:pPr>
              <w:rPr>
                <w:rFonts w:ascii="Arial" w:hAnsi="Arial" w:cs="Arial"/>
              </w:rPr>
            </w:pPr>
          </w:p>
        </w:tc>
      </w:tr>
    </w:tbl>
    <w:p w:rsidR="00862359" w:rsidRPr="000C759E" w:rsidRDefault="00862359" w:rsidP="00862359">
      <w:pPr>
        <w:spacing w:after="0"/>
        <w:rPr>
          <w:rFonts w:ascii="Arial" w:hAnsi="Arial" w:cs="Arial"/>
        </w:rPr>
      </w:pPr>
    </w:p>
    <w:p w:rsidR="00805473" w:rsidRPr="000C759E" w:rsidRDefault="00805473" w:rsidP="00862359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  <w:b/>
              </w:rPr>
            </w:pPr>
            <w:r w:rsidRPr="000C759E">
              <w:rPr>
                <w:rFonts w:ascii="Arial" w:hAnsi="Arial" w:cs="Arial"/>
                <w:b/>
              </w:rPr>
              <w:t xml:space="preserve">Eventuele overige opmerkingen: </w:t>
            </w:r>
          </w:p>
        </w:tc>
      </w:tr>
      <w:tr w:rsidR="00862359" w:rsidRPr="000C759E" w:rsidTr="00C86B85">
        <w:tc>
          <w:tcPr>
            <w:tcW w:w="9016" w:type="dxa"/>
          </w:tcPr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  <w:p w:rsidR="00862359" w:rsidRPr="000C759E" w:rsidRDefault="00862359" w:rsidP="00C86B85">
            <w:pPr>
              <w:rPr>
                <w:rFonts w:ascii="Arial" w:hAnsi="Arial" w:cs="Arial"/>
              </w:rPr>
            </w:pPr>
          </w:p>
        </w:tc>
      </w:tr>
    </w:tbl>
    <w:p w:rsidR="00862359" w:rsidRPr="000C759E" w:rsidRDefault="00862359">
      <w:pPr>
        <w:rPr>
          <w:rStyle w:val="spellingerror"/>
          <w:rFonts w:ascii="Arial" w:hAnsi="Arial" w:cs="Arial"/>
          <w:b/>
          <w:bCs/>
          <w:color w:val="000000"/>
          <w:sz w:val="28"/>
        </w:rPr>
      </w:pPr>
    </w:p>
    <w:sectPr w:rsidR="00862359" w:rsidRPr="000C759E" w:rsidSect="00F1768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731" w:rsidRDefault="00BA1731" w:rsidP="00A657D6">
      <w:pPr>
        <w:spacing w:after="0" w:line="240" w:lineRule="auto"/>
      </w:pPr>
      <w:r>
        <w:separator/>
      </w:r>
    </w:p>
  </w:endnote>
  <w:endnote w:type="continuationSeparator" w:id="0">
    <w:p w:rsidR="00BA1731" w:rsidRDefault="00BA1731" w:rsidP="00A6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731" w:rsidRDefault="00BA1731" w:rsidP="00A657D6">
      <w:pPr>
        <w:spacing w:after="0" w:line="240" w:lineRule="auto"/>
      </w:pPr>
      <w:r>
        <w:separator/>
      </w:r>
    </w:p>
  </w:footnote>
  <w:footnote w:type="continuationSeparator" w:id="0">
    <w:p w:rsidR="00BA1731" w:rsidRDefault="00BA1731" w:rsidP="00A6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D6" w:rsidRDefault="00A657D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1667DCF" wp14:editId="0E88105A">
          <wp:simplePos x="0" y="0"/>
          <wp:positionH relativeFrom="column">
            <wp:posOffset>4145280</wp:posOffset>
          </wp:positionH>
          <wp:positionV relativeFrom="paragraph">
            <wp:posOffset>-449580</wp:posOffset>
          </wp:positionV>
          <wp:extent cx="2385695" cy="1038225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4-HAN_woordmerk_descriptor-1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9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57D6" w:rsidRDefault="00A657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49B7"/>
    <w:multiLevelType w:val="hybridMultilevel"/>
    <w:tmpl w:val="4B488BB6"/>
    <w:lvl w:ilvl="0" w:tplc="0BE6C8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23C7"/>
    <w:multiLevelType w:val="hybridMultilevel"/>
    <w:tmpl w:val="2BE6873E"/>
    <w:lvl w:ilvl="0" w:tplc="DFC8B1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D0F8A"/>
    <w:multiLevelType w:val="multilevel"/>
    <w:tmpl w:val="907C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567E6"/>
    <w:multiLevelType w:val="hybridMultilevel"/>
    <w:tmpl w:val="C366BC1A"/>
    <w:lvl w:ilvl="0" w:tplc="7E342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A5EE1"/>
    <w:multiLevelType w:val="hybridMultilevel"/>
    <w:tmpl w:val="C324BF82"/>
    <w:lvl w:ilvl="0" w:tplc="350EB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A6"/>
    <w:rsid w:val="00062C46"/>
    <w:rsid w:val="000811E7"/>
    <w:rsid w:val="000C0EB5"/>
    <w:rsid w:val="000C759E"/>
    <w:rsid w:val="00125661"/>
    <w:rsid w:val="001405F5"/>
    <w:rsid w:val="00165E40"/>
    <w:rsid w:val="00173350"/>
    <w:rsid w:val="001761FB"/>
    <w:rsid w:val="00187162"/>
    <w:rsid w:val="001957B5"/>
    <w:rsid w:val="001B3B70"/>
    <w:rsid w:val="001F4950"/>
    <w:rsid w:val="00214387"/>
    <w:rsid w:val="002737AE"/>
    <w:rsid w:val="00296E68"/>
    <w:rsid w:val="002A4624"/>
    <w:rsid w:val="002B116B"/>
    <w:rsid w:val="002B288F"/>
    <w:rsid w:val="002F7558"/>
    <w:rsid w:val="00303CE7"/>
    <w:rsid w:val="00321E66"/>
    <w:rsid w:val="00395F14"/>
    <w:rsid w:val="003C0EEE"/>
    <w:rsid w:val="003F7474"/>
    <w:rsid w:val="003F76B5"/>
    <w:rsid w:val="004518E5"/>
    <w:rsid w:val="00452BD9"/>
    <w:rsid w:val="00455C31"/>
    <w:rsid w:val="004E2C13"/>
    <w:rsid w:val="00503E9A"/>
    <w:rsid w:val="0057405A"/>
    <w:rsid w:val="0058034F"/>
    <w:rsid w:val="005826AF"/>
    <w:rsid w:val="005B16A8"/>
    <w:rsid w:val="005C69CE"/>
    <w:rsid w:val="005F7096"/>
    <w:rsid w:val="0061472B"/>
    <w:rsid w:val="0063760E"/>
    <w:rsid w:val="0065392F"/>
    <w:rsid w:val="006642AD"/>
    <w:rsid w:val="00670215"/>
    <w:rsid w:val="006A70F1"/>
    <w:rsid w:val="006E3232"/>
    <w:rsid w:val="006E597F"/>
    <w:rsid w:val="00727D51"/>
    <w:rsid w:val="00745276"/>
    <w:rsid w:val="007619A3"/>
    <w:rsid w:val="00775010"/>
    <w:rsid w:val="0079592F"/>
    <w:rsid w:val="007A0ABE"/>
    <w:rsid w:val="007A1875"/>
    <w:rsid w:val="007A6B2D"/>
    <w:rsid w:val="007C0406"/>
    <w:rsid w:val="007E25A7"/>
    <w:rsid w:val="007F57D2"/>
    <w:rsid w:val="008048BC"/>
    <w:rsid w:val="00805473"/>
    <w:rsid w:val="008148A6"/>
    <w:rsid w:val="00815136"/>
    <w:rsid w:val="00837CE9"/>
    <w:rsid w:val="00846CD7"/>
    <w:rsid w:val="0085583B"/>
    <w:rsid w:val="00862359"/>
    <w:rsid w:val="008777C8"/>
    <w:rsid w:val="008926D6"/>
    <w:rsid w:val="008C65A1"/>
    <w:rsid w:val="008F53AC"/>
    <w:rsid w:val="00927B55"/>
    <w:rsid w:val="009338EC"/>
    <w:rsid w:val="00934F2D"/>
    <w:rsid w:val="009365C2"/>
    <w:rsid w:val="00937006"/>
    <w:rsid w:val="00950967"/>
    <w:rsid w:val="009D0AC0"/>
    <w:rsid w:val="00A045B7"/>
    <w:rsid w:val="00A204E9"/>
    <w:rsid w:val="00A24958"/>
    <w:rsid w:val="00A407E7"/>
    <w:rsid w:val="00A44FDD"/>
    <w:rsid w:val="00A53D77"/>
    <w:rsid w:val="00A657D6"/>
    <w:rsid w:val="00A66060"/>
    <w:rsid w:val="00A75F13"/>
    <w:rsid w:val="00A769E2"/>
    <w:rsid w:val="00A8520B"/>
    <w:rsid w:val="00A96968"/>
    <w:rsid w:val="00AA47B0"/>
    <w:rsid w:val="00AD3718"/>
    <w:rsid w:val="00B01F75"/>
    <w:rsid w:val="00B15C78"/>
    <w:rsid w:val="00B55E29"/>
    <w:rsid w:val="00B62C0A"/>
    <w:rsid w:val="00BA1731"/>
    <w:rsid w:val="00BB34A6"/>
    <w:rsid w:val="00BC70AB"/>
    <w:rsid w:val="00BF43FB"/>
    <w:rsid w:val="00C4377E"/>
    <w:rsid w:val="00C6372D"/>
    <w:rsid w:val="00C8251D"/>
    <w:rsid w:val="00C86841"/>
    <w:rsid w:val="00C87DA0"/>
    <w:rsid w:val="00CB555D"/>
    <w:rsid w:val="00CD319F"/>
    <w:rsid w:val="00CD40C7"/>
    <w:rsid w:val="00CE017E"/>
    <w:rsid w:val="00D007AD"/>
    <w:rsid w:val="00D6484D"/>
    <w:rsid w:val="00DD1BD7"/>
    <w:rsid w:val="00E04B94"/>
    <w:rsid w:val="00E1206E"/>
    <w:rsid w:val="00E302AA"/>
    <w:rsid w:val="00E3481A"/>
    <w:rsid w:val="00E73DC3"/>
    <w:rsid w:val="00E749A5"/>
    <w:rsid w:val="00E804B3"/>
    <w:rsid w:val="00EC3559"/>
    <w:rsid w:val="00EE4DFB"/>
    <w:rsid w:val="00F10645"/>
    <w:rsid w:val="00F17685"/>
    <w:rsid w:val="00F25D80"/>
    <w:rsid w:val="00F31442"/>
    <w:rsid w:val="00F67D30"/>
    <w:rsid w:val="00F737B1"/>
    <w:rsid w:val="00F87643"/>
    <w:rsid w:val="00FA2328"/>
    <w:rsid w:val="00FB5366"/>
    <w:rsid w:val="00FD128B"/>
    <w:rsid w:val="00FD7346"/>
    <w:rsid w:val="02A4BC87"/>
    <w:rsid w:val="0A757228"/>
    <w:rsid w:val="129E8FA9"/>
    <w:rsid w:val="172C7265"/>
    <w:rsid w:val="1FE7D0CB"/>
    <w:rsid w:val="2072BCDD"/>
    <w:rsid w:val="20DA70A1"/>
    <w:rsid w:val="317CE1AE"/>
    <w:rsid w:val="323140CA"/>
    <w:rsid w:val="43FD2B46"/>
    <w:rsid w:val="44D8AEE6"/>
    <w:rsid w:val="47012631"/>
    <w:rsid w:val="4ABFE350"/>
    <w:rsid w:val="4F4B1F8E"/>
    <w:rsid w:val="5B238307"/>
    <w:rsid w:val="60D8CCCD"/>
    <w:rsid w:val="6D793C81"/>
    <w:rsid w:val="6E6DED94"/>
    <w:rsid w:val="6F150CE2"/>
    <w:rsid w:val="7B53818F"/>
    <w:rsid w:val="7D3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E86E9"/>
  <w15:chartTrackingRefBased/>
  <w15:docId w15:val="{F3CBC02C-DDA5-4CF6-891B-1A45FEF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657D6"/>
  </w:style>
  <w:style w:type="paragraph" w:styleId="Kop1">
    <w:name w:val="heading 1"/>
    <w:basedOn w:val="Standaard"/>
    <w:next w:val="Standaard"/>
    <w:link w:val="Kop1Char"/>
    <w:uiPriority w:val="9"/>
    <w:qFormat/>
    <w:rsid w:val="00580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57D6"/>
  </w:style>
  <w:style w:type="paragraph" w:styleId="Voettekst">
    <w:name w:val="footer"/>
    <w:basedOn w:val="Standaard"/>
    <w:link w:val="VoettekstChar"/>
    <w:uiPriority w:val="99"/>
    <w:unhideWhenUsed/>
    <w:rsid w:val="00A6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7D6"/>
  </w:style>
  <w:style w:type="paragraph" w:styleId="Ballontekst">
    <w:name w:val="Balloon Text"/>
    <w:basedOn w:val="Standaard"/>
    <w:link w:val="BallontekstChar"/>
    <w:uiPriority w:val="99"/>
    <w:semiHidden/>
    <w:unhideWhenUsed/>
    <w:rsid w:val="00A6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57D6"/>
    <w:rPr>
      <w:rFonts w:ascii="Segoe UI" w:hAnsi="Segoe UI" w:cs="Segoe UI"/>
      <w:sz w:val="18"/>
      <w:szCs w:val="18"/>
    </w:rPr>
  </w:style>
  <w:style w:type="character" w:customStyle="1" w:styleId="eop">
    <w:name w:val="eop"/>
    <w:basedOn w:val="Standaardalinea-lettertype"/>
    <w:rsid w:val="00A657D6"/>
  </w:style>
  <w:style w:type="character" w:customStyle="1" w:styleId="spellingerror">
    <w:name w:val="spellingerror"/>
    <w:basedOn w:val="Standaardalinea-lettertype"/>
    <w:rsid w:val="00A657D6"/>
  </w:style>
  <w:style w:type="table" w:styleId="Tabelraster">
    <w:name w:val="Table Grid"/>
    <w:basedOn w:val="Standaardtabel"/>
    <w:uiPriority w:val="39"/>
    <w:rsid w:val="00A6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657D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04B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4B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4B9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4B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4B94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58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80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841b22-5201-4cc5-b962-6f768fb9fe7e">
      <UserInfo>
        <DisplayName>Vic Peters</DisplayName>
        <AccountId>556</AccountId>
        <AccountType/>
      </UserInfo>
    </SharedWithUsers>
    <TaxCatchAll xmlns="aa841b22-5201-4cc5-b962-6f768fb9fe7e" xsi:nil="true"/>
    <lcf76f155ced4ddcb4097134ff3c332f xmlns="8d0438c2-7545-42d6-8a93-3d8df203f4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10B2DDE304D4C80294D491C8A2F07" ma:contentTypeVersion="18" ma:contentTypeDescription="Een nieuw document maken." ma:contentTypeScope="" ma:versionID="3bfac2696bef94f31b4b143ac71ce9b6">
  <xsd:schema xmlns:xsd="http://www.w3.org/2001/XMLSchema" xmlns:xs="http://www.w3.org/2001/XMLSchema" xmlns:p="http://schemas.microsoft.com/office/2006/metadata/properties" xmlns:ns2="8d0438c2-7545-42d6-8a93-3d8df203f42f" xmlns:ns3="aa841b22-5201-4cc5-b962-6f768fb9fe7e" targetNamespace="http://schemas.microsoft.com/office/2006/metadata/properties" ma:root="true" ma:fieldsID="7464d4029d099f755506e58e0035e5a9" ns2:_="" ns3:_="">
    <xsd:import namespace="8d0438c2-7545-42d6-8a93-3d8df203f42f"/>
    <xsd:import namespace="aa841b22-5201-4cc5-b962-6f768fb9f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438c2-7545-42d6-8a93-3d8df203f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41b22-5201-4cc5-b962-6f768fb9f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42dda5-8d66-4dfb-9f17-205c38146edb}" ma:internalName="TaxCatchAll" ma:showField="CatchAllData" ma:web="aa841b22-5201-4cc5-b962-6f768fb9f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0F37-34AD-482F-8CE8-1D395052A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33FE-6AAE-471F-B109-161C85E7B96A}">
  <ds:schemaRefs>
    <ds:schemaRef ds:uri="http://schemas.microsoft.com/office/2006/metadata/properties"/>
    <ds:schemaRef ds:uri="http://schemas.microsoft.com/office/infopath/2007/PartnerControls"/>
    <ds:schemaRef ds:uri="aa841b22-5201-4cc5-b962-6f768fb9fe7e"/>
    <ds:schemaRef ds:uri="8d0438c2-7545-42d6-8a93-3d8df203f42f"/>
  </ds:schemaRefs>
</ds:datastoreItem>
</file>

<file path=customXml/itemProps3.xml><?xml version="1.0" encoding="utf-8"?>
<ds:datastoreItem xmlns:ds="http://schemas.openxmlformats.org/officeDocument/2006/customXml" ds:itemID="{A25C7350-ED4C-4CAE-B9C8-241C9A1B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438c2-7545-42d6-8a93-3d8df203f42f"/>
    <ds:schemaRef ds:uri="aa841b22-5201-4cc5-b962-6f768fb9f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B52D5-DCED-4120-8409-6FD23BC2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Werken Niek van de</dc:creator>
  <cp:keywords/>
  <dc:description/>
  <cp:lastModifiedBy>j.donderwinkel@outlook.com</cp:lastModifiedBy>
  <cp:revision>4</cp:revision>
  <cp:lastPrinted>2025-10-29T11:09:00Z</cp:lastPrinted>
  <dcterms:created xsi:type="dcterms:W3CDTF">2025-10-22T07:53:00Z</dcterms:created>
  <dcterms:modified xsi:type="dcterms:W3CDTF">2025-10-29T11:09:00Z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0x010100FAC10B2DDE304D4C80294D491C8A2F07</vt:lpwstr>
  </property>
  <property fmtid="{D5CDD505-2E9C-101B-9397-08002B2CF9AE}" pid="3" name="MediaServiceImageTags">
    <vt:lpwstr/>
  </property>
</Properties>
</file>