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16614" w:rsidRDefault="00000000">
      <w:pPr>
        <w:rPr>
          <w:b/>
        </w:rPr>
      </w:pPr>
      <w:r>
        <w:rPr>
          <w:b/>
        </w:rPr>
        <w:t>Kloosterhotel ZIN</w:t>
      </w:r>
    </w:p>
    <w:p w14:paraId="00000002" w14:textId="77777777" w:rsidR="00416614" w:rsidRDefault="00416614"/>
    <w:p w14:paraId="00000003" w14:textId="77777777" w:rsidR="00416614" w:rsidRDefault="00000000">
      <w:pPr>
        <w:rPr>
          <w:b/>
        </w:rPr>
      </w:pPr>
      <w:r>
        <w:rPr>
          <w:b/>
        </w:rPr>
        <w:t>Vergaderruimtes verhuren</w:t>
      </w:r>
    </w:p>
    <w:p w14:paraId="00000004" w14:textId="77777777" w:rsidR="00416614" w:rsidRDefault="00416614"/>
    <w:p w14:paraId="00000005" w14:textId="77777777" w:rsidR="00416614" w:rsidRDefault="00000000">
      <w:r>
        <w:t>Google Ads is een zeer geschikt kanaal hiervoor:</w:t>
      </w:r>
    </w:p>
    <w:p w14:paraId="00000006" w14:textId="77777777" w:rsidR="00416614" w:rsidRDefault="00000000">
      <w:pPr>
        <w:numPr>
          <w:ilvl w:val="0"/>
          <w:numId w:val="3"/>
        </w:numPr>
      </w:pPr>
      <w:r>
        <w:t>Search campagnes gericht op zoekwoorden zoals "vergaderruimte huren", "inspirerende vergaderruimte", en "vergaderruimte Noord-Brabant" in een afgesproken straal rondom Den Bosch.</w:t>
      </w:r>
    </w:p>
    <w:p w14:paraId="00000007" w14:textId="77777777" w:rsidR="00416614" w:rsidRDefault="00000000">
      <w:pPr>
        <w:numPr>
          <w:ilvl w:val="0"/>
          <w:numId w:val="3"/>
        </w:numPr>
      </w:pPr>
      <w:r>
        <w:t>Budgetadvies: minimum budget van €10 per dag, optimaal budget is €20 per dag</w:t>
      </w:r>
    </w:p>
    <w:p w14:paraId="00000008" w14:textId="77777777" w:rsidR="00416614" w:rsidRDefault="00416614"/>
    <w:p w14:paraId="00000009" w14:textId="77777777" w:rsidR="00416614" w:rsidRDefault="00000000">
      <w:pPr>
        <w:rPr>
          <w:b/>
        </w:rPr>
      </w:pPr>
      <w:r>
        <w:rPr>
          <w:b/>
        </w:rPr>
        <w:t>Zin in Balans Training en Op Expeditie</w:t>
      </w:r>
    </w:p>
    <w:p w14:paraId="0000000A" w14:textId="77777777" w:rsidR="00416614" w:rsidRDefault="00416614"/>
    <w:p w14:paraId="0000000B" w14:textId="77777777" w:rsidR="00416614" w:rsidRDefault="00000000">
      <w:r>
        <w:t xml:space="preserve">Google Ads </w:t>
      </w:r>
    </w:p>
    <w:p w14:paraId="0000000C" w14:textId="77777777" w:rsidR="00416614" w:rsidRDefault="00000000">
      <w:pPr>
        <w:numPr>
          <w:ilvl w:val="0"/>
          <w:numId w:val="4"/>
        </w:numPr>
      </w:pPr>
      <w:r>
        <w:t>Search campagnes zijn minder geschikt hiervoor, aangezien de zoekintentie lastiger te vangen is in termen van specifieke zoekwoorden. Mensen die zoeken naar termen als "coaching" of "balans vinden" hebben vaak uiteenlopende verwachtingen, wat kan leiden tot lagere conversieratio’s.</w:t>
      </w:r>
    </w:p>
    <w:p w14:paraId="0000000D" w14:textId="77777777" w:rsidR="00416614" w:rsidRDefault="00000000">
      <w:pPr>
        <w:numPr>
          <w:ilvl w:val="0"/>
          <w:numId w:val="4"/>
        </w:numPr>
      </w:pPr>
      <w:r>
        <w:t>Een display campagne is wel zinvol om de bekendheid van de trainingen te vergroten waarbij we onder andere kunnen adverteren op websites waar professionals uit de zorg, HR, of welzijn zich bevinden.</w:t>
      </w:r>
    </w:p>
    <w:p w14:paraId="0000000E" w14:textId="77777777" w:rsidR="00416614" w:rsidRDefault="00000000">
      <w:pPr>
        <w:numPr>
          <w:ilvl w:val="0"/>
          <w:numId w:val="4"/>
        </w:numPr>
      </w:pPr>
      <w:r>
        <w:t>Budgetadvies: minimum budget van €10 per dag, optimaal budget is €20 per dag</w:t>
      </w:r>
    </w:p>
    <w:p w14:paraId="0000000F" w14:textId="77777777" w:rsidR="00416614" w:rsidRDefault="00416614"/>
    <w:p w14:paraId="00000010" w14:textId="77777777" w:rsidR="00416614" w:rsidRDefault="00000000">
      <w:r>
        <w:t>LinkedIn</w:t>
      </w:r>
    </w:p>
    <w:p w14:paraId="00000011" w14:textId="77777777" w:rsidR="00416614" w:rsidRDefault="00000000">
      <w:pPr>
        <w:numPr>
          <w:ilvl w:val="0"/>
          <w:numId w:val="1"/>
        </w:numPr>
      </w:pPr>
      <w:r>
        <w:t>Op LinkedIn kan de doelgroep specifiek getarget worden. We kunnen namelijk exacte functies en/of branches en/of werkgebieden targeten. Met een advertentiecampagne op Linkedin kunnen we dus de bekendheid van de trainingen onder de doelgroep vergroten.</w:t>
      </w:r>
    </w:p>
    <w:p w14:paraId="00000012" w14:textId="77777777" w:rsidR="00416614" w:rsidRDefault="00000000">
      <w:pPr>
        <w:numPr>
          <w:ilvl w:val="0"/>
          <w:numId w:val="1"/>
        </w:numPr>
      </w:pPr>
      <w:r>
        <w:t>Het is aan te raden om naast LinkedIn adverteren ook organische content in te zetten, zodat dit elkaar versterkt.</w:t>
      </w:r>
    </w:p>
    <w:p w14:paraId="00000013" w14:textId="77777777" w:rsidR="00416614" w:rsidRDefault="00000000">
      <w:pPr>
        <w:numPr>
          <w:ilvl w:val="0"/>
          <w:numId w:val="1"/>
        </w:numPr>
      </w:pPr>
      <w:r>
        <w:t>Budgetadvies: minimum budget van €20 per dag, optimaal budget is €30 per dag</w:t>
      </w:r>
    </w:p>
    <w:p w14:paraId="00000014" w14:textId="77777777" w:rsidR="00416614" w:rsidRDefault="00416614"/>
    <w:p w14:paraId="00000015" w14:textId="77777777" w:rsidR="00416614" w:rsidRDefault="00000000">
      <w:r>
        <w:t>SEO</w:t>
      </w:r>
    </w:p>
    <w:p w14:paraId="00000016" w14:textId="77777777" w:rsidR="00416614" w:rsidRDefault="00000000">
      <w:pPr>
        <w:numPr>
          <w:ilvl w:val="0"/>
          <w:numId w:val="2"/>
        </w:numPr>
      </w:pPr>
      <w:r>
        <w:t>SEO zorgt ervoor dat de trainingen beter vindbaar worden in Google zonder advertentiekosten. Een zoekwoord als "mindfulness training voor professionals" trekt gericht verkeer van mensen die specifiek naar dergelijke trainingen zoeken. Het team van Kloosterhotel ZIN kan hier ook zelf mee aan de slag onder begeleiding van de Code, waardoor dit ook qua budget interessant kan zijn.</w:t>
      </w:r>
    </w:p>
    <w:p w14:paraId="00000017" w14:textId="77777777" w:rsidR="00416614" w:rsidRDefault="00416614"/>
    <w:p w14:paraId="00000018" w14:textId="4778EE0D" w:rsidR="00416614" w:rsidRDefault="00416614"/>
    <w:p w14:paraId="00000019" w14:textId="77777777" w:rsidR="00416614" w:rsidRDefault="00416614"/>
    <w:sectPr w:rsidR="0041661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07E4C"/>
    <w:multiLevelType w:val="multilevel"/>
    <w:tmpl w:val="D6BC8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18041C"/>
    <w:multiLevelType w:val="multilevel"/>
    <w:tmpl w:val="A2B8E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CD4CE4"/>
    <w:multiLevelType w:val="multilevel"/>
    <w:tmpl w:val="0CD49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F527DE"/>
    <w:multiLevelType w:val="multilevel"/>
    <w:tmpl w:val="551C9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9265199">
    <w:abstractNumId w:val="3"/>
  </w:num>
  <w:num w:numId="2" w16cid:durableId="1004011811">
    <w:abstractNumId w:val="2"/>
  </w:num>
  <w:num w:numId="3" w16cid:durableId="2119324073">
    <w:abstractNumId w:val="1"/>
  </w:num>
  <w:num w:numId="4" w16cid:durableId="205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14"/>
    <w:rsid w:val="00416614"/>
    <w:rsid w:val="00446D9F"/>
    <w:rsid w:val="008F34BB"/>
    <w:rsid w:val="00C415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1BCADA"/>
  <w15:docId w15:val="{4C52567B-5DA4-B343-82EA-85644727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1526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j.donderwinkel@outlook.com</cp:lastModifiedBy>
  <cp:revision>2</cp:revision>
  <dcterms:created xsi:type="dcterms:W3CDTF">2025-05-21T08:01:00Z</dcterms:created>
  <dcterms:modified xsi:type="dcterms:W3CDTF">2025-05-21T14:08:00Z</dcterms:modified>
</cp:coreProperties>
</file>