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F75D" w14:textId="6D1C4E70" w:rsidR="009A5112" w:rsidRPr="007B327A" w:rsidRDefault="00E77F89" w:rsidP="00E77F89">
      <w:pPr>
        <w:pStyle w:val="Kop1"/>
        <w:spacing w:before="0" w:after="0" w:line="240" w:lineRule="auto"/>
        <w:rPr>
          <w:rFonts w:ascii="Arial" w:hAnsi="Arial" w:cs="Arial"/>
          <w:i w:val="0"/>
          <w:iCs w:val="0"/>
          <w:sz w:val="24"/>
          <w:szCs w:val="24"/>
        </w:rPr>
      </w:pPr>
      <w:r w:rsidRPr="007B327A">
        <w:rPr>
          <w:rFonts w:ascii="Arial" w:hAnsi="Arial" w:cs="Arial"/>
          <w:i w:val="0"/>
          <w:iCs w:val="0"/>
          <w:sz w:val="24"/>
          <w:szCs w:val="24"/>
        </w:rPr>
        <w:t xml:space="preserve">Expert </w:t>
      </w:r>
      <w:proofErr w:type="spellStart"/>
      <w:r w:rsidRPr="007B327A">
        <w:rPr>
          <w:rFonts w:ascii="Arial" w:hAnsi="Arial" w:cs="Arial"/>
          <w:i w:val="0"/>
          <w:iCs w:val="0"/>
          <w:sz w:val="24"/>
          <w:szCs w:val="24"/>
        </w:rPr>
        <w:t>vallidatie</w:t>
      </w:r>
      <w:proofErr w:type="spellEnd"/>
      <w:r w:rsidRPr="007B327A">
        <w:rPr>
          <w:rFonts w:ascii="Arial" w:hAnsi="Arial" w:cs="Arial"/>
          <w:i w:val="0"/>
          <w:iCs w:val="0"/>
          <w:sz w:val="24"/>
          <w:szCs w:val="24"/>
        </w:rPr>
        <w:t xml:space="preserve"> innovatie</w:t>
      </w:r>
    </w:p>
    <w:p w14:paraId="3F3C5311" w14:textId="77777777" w:rsidR="00E77F89" w:rsidRPr="007B327A" w:rsidRDefault="00E77F89" w:rsidP="00E77F89">
      <w:pPr>
        <w:rPr>
          <w:rFonts w:ascii="Arial" w:hAnsi="Arial" w:cs="Arial"/>
        </w:rPr>
      </w:pPr>
    </w:p>
    <w:p w14:paraId="258A7585" w14:textId="77777777" w:rsidR="00E77F89" w:rsidRPr="0054370C" w:rsidRDefault="00E77F89" w:rsidP="00E77F89">
      <w:pPr>
        <w:pStyle w:val="Kop2"/>
        <w:spacing w:before="0" w:after="0" w:line="240" w:lineRule="auto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pple Color Emoji" w:hAnsi="Apple Color Emoji" w:cs="Apple Color Emoji"/>
          <w:i w:val="0"/>
          <w:iCs w:val="0"/>
          <w:color w:val="000000"/>
        </w:rPr>
        <w:t>🗂️</w:t>
      </w:r>
      <w:r w:rsidRPr="0054370C">
        <w:rPr>
          <w:rFonts w:ascii="Arial" w:hAnsi="Arial" w:cs="Arial"/>
          <w:i w:val="0"/>
          <w:iCs w:val="0"/>
          <w:color w:val="000000"/>
        </w:rPr>
        <w:t xml:space="preserve"> Voorbereiding Validatiegesprek – Innovatieproces Kerstarrangement</w:t>
      </w:r>
    </w:p>
    <w:p w14:paraId="52A7BB12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Style w:val="Zwaar"/>
          <w:rFonts w:ascii="Arial" w:eastAsiaTheme="majorEastAsia" w:hAnsi="Arial" w:cs="Arial"/>
          <w:color w:val="000000"/>
          <w:sz w:val="22"/>
          <w:szCs w:val="22"/>
        </w:rPr>
      </w:pPr>
    </w:p>
    <w:p w14:paraId="4BCB3F6A" w14:textId="49161988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Doel van het gesprek</w:t>
      </w:r>
      <w:r w:rsidR="00F8719D">
        <w:rPr>
          <w:rStyle w:val="Zwaar"/>
          <w:rFonts w:ascii="Arial" w:eastAsiaTheme="majorEastAsia" w:hAnsi="Arial" w:cs="Arial"/>
          <w:color w:val="000000"/>
          <w:sz w:val="22"/>
          <w:szCs w:val="22"/>
        </w:rPr>
        <w:t xml:space="preserve">: </w:t>
      </w:r>
      <w:r w:rsidRPr="0054370C">
        <w:rPr>
          <w:rFonts w:ascii="Arial" w:hAnsi="Arial" w:cs="Arial"/>
          <w:color w:val="000000"/>
          <w:sz w:val="22"/>
          <w:szCs w:val="22"/>
        </w:rPr>
        <w:t>De voorlopige ideeën uit de innovatiesessie toetsen op haalbaarheid, efficiëntie en impact op de korte termijn (dit jaar), en extra input verzamelen voor vervolgstappen richting volgend jaar.</w:t>
      </w:r>
    </w:p>
    <w:p w14:paraId="4F4CA604" w14:textId="3FF58455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Gesprekspartner:</w:t>
      </w:r>
      <w:r w:rsidR="00F871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4370C">
        <w:rPr>
          <w:rFonts w:ascii="Arial" w:hAnsi="Arial" w:cs="Arial"/>
          <w:color w:val="000000"/>
          <w:sz w:val="22"/>
          <w:szCs w:val="22"/>
        </w:rPr>
        <w:t>Horeca-expert (Marit van de Faber Groep met ervaring in evenementen en marketing binnen de horeca).</w:t>
      </w:r>
    </w:p>
    <w:p w14:paraId="4A89BF7E" w14:textId="0A3B48D5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Gesprekstijd: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± 45 minuten</w:t>
      </w:r>
      <w:r w:rsidRPr="0054370C">
        <w:rPr>
          <w:rFonts w:ascii="Arial" w:hAnsi="Arial" w:cs="Arial"/>
          <w:color w:val="000000"/>
          <w:sz w:val="22"/>
          <w:szCs w:val="22"/>
        </w:rPr>
        <w:br/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Procesfase: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Validatie (stap 3 in het innovatieproces)</w:t>
      </w:r>
      <w:r w:rsidRPr="0054370C">
        <w:rPr>
          <w:rFonts w:ascii="Arial" w:hAnsi="Arial" w:cs="Arial"/>
          <w:color w:val="000000"/>
          <w:sz w:val="22"/>
          <w:szCs w:val="22"/>
        </w:rPr>
        <w:br/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Gespreksleider: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Justus Donderwinkel</w:t>
      </w:r>
    </w:p>
    <w:p w14:paraId="7FEDB706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1842F06" w14:textId="70F502AA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670CC262" w14:textId="77777777" w:rsidR="00E77F89" w:rsidRPr="0054370C" w:rsidRDefault="00E77F89" w:rsidP="00E77F89">
      <w:pPr>
        <w:pStyle w:val="Kop2"/>
        <w:spacing w:before="0" w:after="0" w:line="240" w:lineRule="auto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pple Color Emoji" w:hAnsi="Apple Color Emoji" w:cs="Apple Color Emoji"/>
          <w:i w:val="0"/>
          <w:iCs w:val="0"/>
          <w:color w:val="000000"/>
        </w:rPr>
        <w:t>🔹</w:t>
      </w:r>
      <w:r w:rsidRPr="0054370C">
        <w:rPr>
          <w:rFonts w:ascii="Arial" w:hAnsi="Arial" w:cs="Arial"/>
          <w:i w:val="0"/>
          <w:iCs w:val="0"/>
          <w:color w:val="000000"/>
        </w:rPr>
        <w:t xml:space="preserve"> Gespreksopbouw</w:t>
      </w:r>
    </w:p>
    <w:p w14:paraId="6F8A1532" w14:textId="77777777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1. Introductie (5 minuten)</w:t>
      </w:r>
    </w:p>
    <w:p w14:paraId="6262521D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Style w:val="Zwaar"/>
          <w:rFonts w:ascii="Arial" w:eastAsiaTheme="majorEastAsia" w:hAnsi="Arial" w:cs="Arial"/>
          <w:color w:val="000000"/>
          <w:sz w:val="22"/>
          <w:szCs w:val="22"/>
        </w:rPr>
      </w:pPr>
    </w:p>
    <w:p w14:paraId="1F5C1913" w14:textId="77C52D28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Doel: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Context geven en verwachtingen scheppen.</w:t>
      </w:r>
    </w:p>
    <w:p w14:paraId="2B3AB5C3" w14:textId="4886CC6F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Opening:</w:t>
      </w:r>
    </w:p>
    <w:p w14:paraId="065BB4BD" w14:textId="0857D6C2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“Tijdens onze in</w:t>
      </w:r>
      <w:r w:rsidR="005F306C">
        <w:rPr>
          <w:rFonts w:ascii="Arial" w:hAnsi="Arial" w:cs="Arial"/>
          <w:color w:val="000000"/>
          <w:sz w:val="22"/>
          <w:szCs w:val="22"/>
        </w:rPr>
        <w:t>n</w:t>
      </w:r>
      <w:r w:rsidRPr="0054370C">
        <w:rPr>
          <w:rFonts w:ascii="Arial" w:hAnsi="Arial" w:cs="Arial"/>
          <w:color w:val="000000"/>
          <w:sz w:val="22"/>
          <w:szCs w:val="22"/>
        </w:rPr>
        <w:t>ovatiesessie hebben we samen met het team verschillende ideeën gegenereerd rondom de kerstcampagne. Inmiddels hebben we hieruit een aantal kansrijke concepten geselecteerd. In dit gesprek wil ik graag met u toetsen welke ideeën op korte termijn uitvoerbaar zijn en welke eventueel meer voorbereiding vragen voor volgend jaar. Uw expertise helpt ons bepalen wat haalbaar, efficiënt en commercieel interessant is.”</w:t>
      </w:r>
    </w:p>
    <w:p w14:paraId="0731614C" w14:textId="14A7DBD1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0C6E61A7" w14:textId="77777777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2. Samenvatting innovatiesessie (5 minuten)</w:t>
      </w:r>
    </w:p>
    <w:p w14:paraId="3F50AA73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Style w:val="Zwaar"/>
          <w:rFonts w:ascii="Arial" w:eastAsiaTheme="majorEastAsia" w:hAnsi="Arial" w:cs="Arial"/>
          <w:color w:val="000000"/>
          <w:sz w:val="22"/>
          <w:szCs w:val="22"/>
        </w:rPr>
      </w:pPr>
    </w:p>
    <w:p w14:paraId="01A4EA43" w14:textId="57219B53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Kernpunten om kort te benoemen:</w:t>
      </w:r>
    </w:p>
    <w:p w14:paraId="2EBBAE5C" w14:textId="77777777" w:rsidR="00E77F89" w:rsidRPr="0054370C" w:rsidRDefault="00E77F89" w:rsidP="00E77F89">
      <w:pPr>
        <w:pStyle w:val="Norma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Mailing leverde 200 extra bezoekers en drie aanvragen op.</w:t>
      </w:r>
    </w:p>
    <w:p w14:paraId="711CC4BB" w14:textId="77777777" w:rsidR="00E77F89" w:rsidRPr="0054370C" w:rsidRDefault="00E77F89" w:rsidP="00E77F89">
      <w:pPr>
        <w:pStyle w:val="Norma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Doel was om creatiever en persoonlijker kerstaanbod te ontwikkelen.</w:t>
      </w:r>
    </w:p>
    <w:p w14:paraId="77B41FF2" w14:textId="77777777" w:rsidR="00E77F89" w:rsidRPr="0054370C" w:rsidRDefault="00E77F89" w:rsidP="00E77F89">
      <w:pPr>
        <w:pStyle w:val="Norma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Ideeën varieerden van marketingacties (video, QR-campagne) tot concepten als kerstwensboom of virtuele beleving.</w:t>
      </w:r>
    </w:p>
    <w:p w14:paraId="543A7F9F" w14:textId="77777777" w:rsidR="00E77F89" w:rsidRPr="0054370C" w:rsidRDefault="00E77F89" w:rsidP="00E77F89">
      <w:pPr>
        <w:pStyle w:val="Norma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De groep selecteerde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drie kansrijke richtingen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voor dit jaar:</w:t>
      </w:r>
    </w:p>
    <w:p w14:paraId="633EE893" w14:textId="77777777" w:rsidR="00E77F89" w:rsidRPr="0054370C" w:rsidRDefault="00E77F89" w:rsidP="00E77F89">
      <w:pPr>
        <w:pStyle w:val="Normaalweb"/>
        <w:numPr>
          <w:ilvl w:val="1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Kerstvideo met team (persoonlijke storytelling)</w:t>
      </w:r>
    </w:p>
    <w:p w14:paraId="7F6D4C3B" w14:textId="77777777" w:rsidR="00E77F89" w:rsidRPr="0054370C" w:rsidRDefault="00E77F89" w:rsidP="00E77F89">
      <w:pPr>
        <w:pStyle w:val="Normaalweb"/>
        <w:numPr>
          <w:ilvl w:val="1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Gepersonaliseerde kerstkaart met QR-link</w:t>
      </w:r>
    </w:p>
    <w:p w14:paraId="1F1264CD" w14:textId="77777777" w:rsidR="00E77F89" w:rsidRPr="0054370C" w:rsidRDefault="00E77F89" w:rsidP="00E77F89">
      <w:pPr>
        <w:pStyle w:val="Normaalweb"/>
        <w:numPr>
          <w:ilvl w:val="1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Terugkomkorting voor trouwe klanten</w:t>
      </w:r>
    </w:p>
    <w:p w14:paraId="1FB1DF92" w14:textId="26E916EF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05DAA861" w14:textId="77777777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3. Validatievragen (20 minuten)</w:t>
      </w:r>
    </w:p>
    <w:p w14:paraId="3ABD7F7C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Style w:val="Zwaar"/>
          <w:rFonts w:ascii="Arial" w:eastAsiaTheme="majorEastAsia" w:hAnsi="Arial" w:cs="Arial"/>
          <w:color w:val="000000"/>
          <w:sz w:val="22"/>
          <w:szCs w:val="22"/>
        </w:rPr>
      </w:pPr>
    </w:p>
    <w:p w14:paraId="307A3787" w14:textId="696DF784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Doel: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Toetsen van haalbaarheid, efficiëntie en waarde.</w:t>
      </w:r>
    </w:p>
    <w:p w14:paraId="17531589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BB108EA" w14:textId="77777777" w:rsidR="00E77F89" w:rsidRPr="0054370C" w:rsidRDefault="00E77F89" w:rsidP="00E77F89">
      <w:pPr>
        <w:pStyle w:val="Kop4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A. Haalbaarheid &amp; efficiëntie</w:t>
      </w:r>
    </w:p>
    <w:p w14:paraId="05AD421D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1AFCECD" w14:textId="5FCAA22E" w:rsidR="00E77F89" w:rsidRPr="0054370C" w:rsidRDefault="00E77F89" w:rsidP="00E77F89">
      <w:pPr>
        <w:pStyle w:val="Normaalweb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Welke van deze ideeën is volgens u het snelst uitvoerbaar binnen dit j</w:t>
      </w:r>
      <w:r w:rsidR="005F306C">
        <w:rPr>
          <w:rFonts w:ascii="Arial" w:hAnsi="Arial" w:cs="Arial"/>
          <w:color w:val="000000"/>
          <w:sz w:val="22"/>
          <w:szCs w:val="22"/>
        </w:rPr>
        <w:t>aar</w:t>
      </w:r>
      <w:r w:rsidRPr="0054370C">
        <w:rPr>
          <w:rFonts w:ascii="Arial" w:hAnsi="Arial" w:cs="Arial"/>
          <w:color w:val="000000"/>
          <w:sz w:val="22"/>
          <w:szCs w:val="22"/>
        </w:rPr>
        <w:t>?</w:t>
      </w:r>
    </w:p>
    <w:p w14:paraId="409D677D" w14:textId="11C68A50" w:rsidR="00E77F89" w:rsidRPr="0054370C" w:rsidRDefault="00E77F89" w:rsidP="00E77F89">
      <w:pPr>
        <w:pStyle w:val="Normaalweb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Zijn er praktische obstakels (budget, personeel, timing) waar we rekening mee moeten houden</w:t>
      </w:r>
      <w:r w:rsidR="005F306C">
        <w:rPr>
          <w:rFonts w:ascii="Arial" w:hAnsi="Arial" w:cs="Arial"/>
          <w:color w:val="000000"/>
          <w:sz w:val="22"/>
          <w:szCs w:val="22"/>
        </w:rPr>
        <w:t>, wat zijn de gevolgen van de acties</w:t>
      </w:r>
      <w:r w:rsidRPr="0054370C">
        <w:rPr>
          <w:rFonts w:ascii="Arial" w:hAnsi="Arial" w:cs="Arial"/>
          <w:color w:val="000000"/>
          <w:sz w:val="22"/>
          <w:szCs w:val="22"/>
        </w:rPr>
        <w:t>?</w:t>
      </w:r>
    </w:p>
    <w:p w14:paraId="7197F827" w14:textId="77777777" w:rsidR="00E77F89" w:rsidRPr="0054370C" w:rsidRDefault="00E77F89" w:rsidP="00E77F89">
      <w:pPr>
        <w:pStyle w:val="Normaalweb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 xml:space="preserve">Hoe kunnen we bestaande kanalen (website, </w:t>
      </w:r>
      <w:proofErr w:type="spellStart"/>
      <w:r w:rsidRPr="0054370C">
        <w:rPr>
          <w:rFonts w:ascii="Arial" w:hAnsi="Arial" w:cs="Arial"/>
          <w:color w:val="000000"/>
          <w:sz w:val="22"/>
          <w:szCs w:val="22"/>
        </w:rPr>
        <w:t>socials</w:t>
      </w:r>
      <w:proofErr w:type="spellEnd"/>
      <w:r w:rsidRPr="0054370C">
        <w:rPr>
          <w:rFonts w:ascii="Arial" w:hAnsi="Arial" w:cs="Arial"/>
          <w:color w:val="000000"/>
          <w:sz w:val="22"/>
          <w:szCs w:val="22"/>
        </w:rPr>
        <w:t>, mailbestand) slim inzetten om deze acties te ondersteunen?</w:t>
      </w:r>
    </w:p>
    <w:p w14:paraId="38B18380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E17F6E3" w14:textId="77777777" w:rsidR="00E77F89" w:rsidRPr="0054370C" w:rsidRDefault="00E77F89" w:rsidP="00E77F89">
      <w:pPr>
        <w:pStyle w:val="Kop4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B. Waarde en impact</w:t>
      </w:r>
    </w:p>
    <w:p w14:paraId="2EA3E052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86752EF" w14:textId="5B98183C" w:rsidR="00E77F89" w:rsidRPr="0054370C" w:rsidRDefault="00E77F89" w:rsidP="00E77F89">
      <w:pPr>
        <w:pStyle w:val="Normaalweb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 xml:space="preserve">Wat spreekt </w:t>
      </w:r>
      <w:r w:rsidR="005F306C">
        <w:rPr>
          <w:rFonts w:ascii="Arial" w:hAnsi="Arial" w:cs="Arial"/>
          <w:color w:val="000000"/>
          <w:sz w:val="22"/>
          <w:szCs w:val="22"/>
        </w:rPr>
        <w:t>jou</w:t>
      </w:r>
      <w:r w:rsidRPr="0054370C">
        <w:rPr>
          <w:rFonts w:ascii="Arial" w:hAnsi="Arial" w:cs="Arial"/>
          <w:color w:val="000000"/>
          <w:sz w:val="22"/>
          <w:szCs w:val="22"/>
        </w:rPr>
        <w:t xml:space="preserve"> als horeca-expert het meest aan in deze ideeën</w:t>
      </w:r>
      <w:r w:rsidR="005F306C">
        <w:rPr>
          <w:rFonts w:ascii="Arial" w:hAnsi="Arial" w:cs="Arial"/>
          <w:color w:val="000000"/>
          <w:sz w:val="22"/>
          <w:szCs w:val="22"/>
        </w:rPr>
        <w:t>,</w:t>
      </w:r>
      <w:r w:rsidRPr="0054370C">
        <w:rPr>
          <w:rFonts w:ascii="Arial" w:hAnsi="Arial" w:cs="Arial"/>
          <w:color w:val="000000"/>
          <w:sz w:val="22"/>
          <w:szCs w:val="22"/>
        </w:rPr>
        <w:t xml:space="preserve"> wat heeft volgens u de meeste commerciële potentie?</w:t>
      </w:r>
      <w:r w:rsidR="005F306C">
        <w:rPr>
          <w:rFonts w:ascii="Arial" w:hAnsi="Arial" w:cs="Arial"/>
          <w:color w:val="000000"/>
          <w:sz w:val="22"/>
          <w:szCs w:val="22"/>
        </w:rPr>
        <w:t xml:space="preserve"> En op kort</w:t>
      </w:r>
      <w:r w:rsidR="001B35D1">
        <w:rPr>
          <w:rFonts w:ascii="Arial" w:hAnsi="Arial" w:cs="Arial"/>
          <w:color w:val="000000"/>
          <w:sz w:val="22"/>
          <w:szCs w:val="22"/>
        </w:rPr>
        <w:t>e termijn?</w:t>
      </w:r>
    </w:p>
    <w:p w14:paraId="1EE56707" w14:textId="77777777" w:rsidR="00E77F89" w:rsidRPr="0054370C" w:rsidRDefault="00E77F89" w:rsidP="00E77F89">
      <w:pPr>
        <w:pStyle w:val="Normaalweb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lastRenderedPageBreak/>
        <w:t>Welke doelgroep (bedrijven, zorginstellingen, particulieren) zou hier het meest op reageren?</w:t>
      </w:r>
    </w:p>
    <w:p w14:paraId="61AE46F7" w14:textId="77777777" w:rsidR="00E77F89" w:rsidRPr="0054370C" w:rsidRDefault="00E77F89" w:rsidP="00E77F89">
      <w:pPr>
        <w:pStyle w:val="Normaalweb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Hoe kunnen we de acties zó vormgeven dat ze onderscheidend zijn ten opzichte van andere aanbieders in de regio?</w:t>
      </w:r>
    </w:p>
    <w:p w14:paraId="19AC2F1C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5E5603F" w14:textId="77777777" w:rsidR="00E77F89" w:rsidRPr="0054370C" w:rsidRDefault="00E77F89" w:rsidP="00E77F89">
      <w:pPr>
        <w:pStyle w:val="Kop4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C. Extra input en inspiratie</w:t>
      </w:r>
    </w:p>
    <w:p w14:paraId="3495AA50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BAA4E03" w14:textId="1ED03533" w:rsidR="00E77F89" w:rsidRPr="0054370C" w:rsidRDefault="00E77F89" w:rsidP="00E77F89">
      <w:pPr>
        <w:pStyle w:val="Normaalweb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Ziet u trends of voorbeelden uit de horeca die wij kunnen gebruiken om ons kerstarrangement sterker te positioneren?</w:t>
      </w:r>
    </w:p>
    <w:p w14:paraId="4F7FD654" w14:textId="77777777" w:rsidR="00E77F89" w:rsidRPr="0054370C" w:rsidRDefault="00E77F89" w:rsidP="00E77F89">
      <w:pPr>
        <w:pStyle w:val="Normaalweb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 xml:space="preserve">Wat zou u zelf als extra, eenvoudige actie toevoegen voor dit jaar (low </w:t>
      </w:r>
      <w:proofErr w:type="spellStart"/>
      <w:proofErr w:type="gramStart"/>
      <w:r w:rsidRPr="0054370C">
        <w:rPr>
          <w:rFonts w:ascii="Arial" w:hAnsi="Arial" w:cs="Arial"/>
          <w:color w:val="000000"/>
          <w:sz w:val="22"/>
          <w:szCs w:val="22"/>
        </w:rPr>
        <w:t>cost</w:t>
      </w:r>
      <w:proofErr w:type="spellEnd"/>
      <w:r w:rsidRPr="0054370C">
        <w:rPr>
          <w:rFonts w:ascii="Arial" w:hAnsi="Arial" w:cs="Arial"/>
          <w:color w:val="000000"/>
          <w:sz w:val="22"/>
          <w:szCs w:val="22"/>
        </w:rPr>
        <w:t xml:space="preserve"> /</w:t>
      </w:r>
      <w:proofErr w:type="gramEnd"/>
      <w:r w:rsidRPr="0054370C">
        <w:rPr>
          <w:rFonts w:ascii="Arial" w:hAnsi="Arial" w:cs="Arial"/>
          <w:color w:val="000000"/>
          <w:sz w:val="22"/>
          <w:szCs w:val="22"/>
        </w:rPr>
        <w:t xml:space="preserve"> high impact)?</w:t>
      </w:r>
    </w:p>
    <w:p w14:paraId="764E3D7D" w14:textId="77777777" w:rsidR="00E77F89" w:rsidRPr="0054370C" w:rsidRDefault="00E77F89" w:rsidP="00E77F89">
      <w:pPr>
        <w:pStyle w:val="Normaalweb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Welke ideeën zijn wél interessant, maar realistischer om in 2026 pas uit te rollen?</w:t>
      </w:r>
    </w:p>
    <w:p w14:paraId="3299D09C" w14:textId="3B84CF5B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51E4AF3C" w14:textId="77777777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4. Verwachte uitkomsten (voorbereid)</w:t>
      </w:r>
    </w:p>
    <w:p w14:paraId="21B518CA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D238456" w14:textId="4696C94B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Tijdens het gesprek wil je toewerken naar een lijst van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 xml:space="preserve">vijf </w:t>
      </w:r>
      <w:proofErr w:type="spellStart"/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kortetermijnacties</w:t>
      </w:r>
      <w:proofErr w:type="spellEnd"/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die kansrijk én haalbaar zijn.</w:t>
      </w:r>
      <w:r w:rsidRPr="0054370C">
        <w:rPr>
          <w:rFonts w:ascii="Arial" w:hAnsi="Arial" w:cs="Arial"/>
          <w:color w:val="000000"/>
          <w:sz w:val="22"/>
          <w:szCs w:val="22"/>
        </w:rPr>
        <w:br/>
        <w:t>Je kunt onderstaande alvast als mogelijke kandidaten meenemen: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5315"/>
        <w:gridCol w:w="3437"/>
      </w:tblGrid>
      <w:tr w:rsidR="00E77F89" w:rsidRPr="0054370C" w14:paraId="298682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98B487" w14:textId="77777777" w:rsidR="00E77F89" w:rsidRPr="0054370C" w:rsidRDefault="00E77F89" w:rsidP="00E77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proofErr w:type="spellStart"/>
            <w:r w:rsidRPr="0054370C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27E5B" w14:textId="77777777" w:rsidR="00E77F89" w:rsidRPr="0054370C" w:rsidRDefault="00E77F89" w:rsidP="00E77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Idee (</w:t>
            </w:r>
            <w:proofErr w:type="spellStart"/>
            <w:r w:rsidRPr="0054370C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kortetermijnactie</w:t>
            </w:r>
            <w:proofErr w:type="spellEnd"/>
            <w:r w:rsidRPr="0054370C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C61E54" w14:textId="77777777" w:rsidR="00E77F89" w:rsidRPr="0054370C" w:rsidRDefault="00E77F89" w:rsidP="00E77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Verwachte meerwaarde</w:t>
            </w:r>
          </w:p>
        </w:tc>
      </w:tr>
      <w:tr w:rsidR="00E77F89" w:rsidRPr="0054370C" w14:paraId="476D4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306D1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695725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Style w:val="Zwaar"/>
                <w:rFonts w:ascii="Arial" w:hAnsi="Arial" w:cs="Arial"/>
                <w:i w:val="0"/>
                <w:iCs w:val="0"/>
                <w:sz w:val="22"/>
                <w:szCs w:val="22"/>
              </w:rPr>
              <w:t>Kerstvideo met medewerkers</w:t>
            </w:r>
            <w:r w:rsidRPr="0054370C">
              <w:rPr>
                <w:rStyle w:val="apple-converted-space"/>
                <w:rFonts w:ascii="Arial" w:hAnsi="Arial" w:cs="Arial"/>
                <w:i w:val="0"/>
                <w:iCs w:val="0"/>
                <w:sz w:val="22"/>
                <w:szCs w:val="22"/>
              </w:rPr>
              <w:t> 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– kort, persoonlijk, voor LinkedIn &amp; </w:t>
            </w:r>
            <w:proofErr w:type="spellStart"/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socials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0EA67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Vergroot herkenbaarheid &amp; merkpersoonlijkheid</w:t>
            </w:r>
          </w:p>
        </w:tc>
      </w:tr>
      <w:tr w:rsidR="00E77F89" w:rsidRPr="0054370C" w14:paraId="4C09C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2555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F701CC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Style w:val="Zwaar"/>
                <w:rFonts w:ascii="Arial" w:hAnsi="Arial" w:cs="Arial"/>
                <w:i w:val="0"/>
                <w:iCs w:val="0"/>
                <w:sz w:val="22"/>
                <w:szCs w:val="22"/>
              </w:rPr>
              <w:t>Gepersonaliseerde kerstkaart met QR-link</w:t>
            </w:r>
            <w:r w:rsidRPr="0054370C">
              <w:rPr>
                <w:rStyle w:val="apple-converted-space"/>
                <w:rFonts w:ascii="Arial" w:hAnsi="Arial" w:cs="Arial"/>
                <w:i w:val="0"/>
                <w:iCs w:val="0"/>
                <w:sz w:val="22"/>
                <w:szCs w:val="22"/>
              </w:rPr>
              <w:t> 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naar landingspagina met aanbod</w:t>
            </w:r>
          </w:p>
        </w:tc>
        <w:tc>
          <w:tcPr>
            <w:tcW w:w="0" w:type="auto"/>
            <w:vAlign w:val="center"/>
            <w:hideMark/>
          </w:tcPr>
          <w:p w14:paraId="140CD9BC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Combineert offline en online marketing</w:t>
            </w:r>
          </w:p>
        </w:tc>
      </w:tr>
      <w:tr w:rsidR="00E77F89" w:rsidRPr="0054370C" w14:paraId="7909D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6420C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C097A9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Style w:val="Zwaar"/>
                <w:rFonts w:ascii="Arial" w:hAnsi="Arial" w:cs="Arial"/>
                <w:i w:val="0"/>
                <w:iCs w:val="0"/>
                <w:sz w:val="22"/>
                <w:szCs w:val="22"/>
              </w:rPr>
              <w:t>Terugkomkorting voor 2026</w:t>
            </w:r>
            <w:r w:rsidRPr="0054370C">
              <w:rPr>
                <w:rStyle w:val="apple-converted-space"/>
                <w:rFonts w:ascii="Arial" w:hAnsi="Arial" w:cs="Arial"/>
                <w:i w:val="0"/>
                <w:iCs w:val="0"/>
                <w:sz w:val="22"/>
                <w:szCs w:val="22"/>
              </w:rPr>
              <w:t> 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bij boeking dit jaar</w:t>
            </w:r>
          </w:p>
        </w:tc>
        <w:tc>
          <w:tcPr>
            <w:tcW w:w="0" w:type="auto"/>
            <w:vAlign w:val="center"/>
            <w:hideMark/>
          </w:tcPr>
          <w:p w14:paraId="5386E4F1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Stimuleert herhaalaankopen</w:t>
            </w:r>
          </w:p>
        </w:tc>
      </w:tr>
      <w:tr w:rsidR="00E77F89" w:rsidRPr="0054370C" w14:paraId="7C0D8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57D7C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4BB544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Style w:val="Zwaar"/>
                <w:rFonts w:ascii="Arial" w:hAnsi="Arial" w:cs="Arial"/>
                <w:i w:val="0"/>
                <w:iCs w:val="0"/>
                <w:sz w:val="22"/>
                <w:szCs w:val="22"/>
              </w:rPr>
              <w:t>Mini pop-up borrelarrangement</w:t>
            </w:r>
            <w:r w:rsidRPr="0054370C">
              <w:rPr>
                <w:rStyle w:val="apple-converted-space"/>
                <w:rFonts w:ascii="Arial" w:hAnsi="Arial" w:cs="Arial"/>
                <w:i w:val="0"/>
                <w:iCs w:val="0"/>
                <w:sz w:val="22"/>
                <w:szCs w:val="22"/>
              </w:rPr>
              <w:t> 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voor bedrijven in december (met proefaanbod)</w:t>
            </w:r>
          </w:p>
        </w:tc>
        <w:tc>
          <w:tcPr>
            <w:tcW w:w="0" w:type="auto"/>
            <w:vAlign w:val="center"/>
            <w:hideMark/>
          </w:tcPr>
          <w:p w14:paraId="3975ECE3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Laagdrempelig instapproduct</w:t>
            </w:r>
          </w:p>
        </w:tc>
      </w:tr>
      <w:tr w:rsidR="00E77F89" w:rsidRPr="0054370C" w14:paraId="0E1FC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0D5B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B7378B" w14:textId="2E2A330D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Style w:val="Zwaar"/>
                <w:rFonts w:ascii="Arial" w:hAnsi="Arial" w:cs="Arial"/>
                <w:i w:val="0"/>
                <w:iCs w:val="0"/>
                <w:sz w:val="22"/>
                <w:szCs w:val="22"/>
              </w:rPr>
              <w:t>Kerstwensactie online</w:t>
            </w:r>
            <w:r w:rsidRPr="0054370C">
              <w:rPr>
                <w:rStyle w:val="apple-converted-space"/>
                <w:rFonts w:ascii="Arial" w:hAnsi="Arial" w:cs="Arial"/>
                <w:i w:val="0"/>
                <w:iCs w:val="0"/>
                <w:sz w:val="22"/>
                <w:szCs w:val="22"/>
              </w:rPr>
              <w:t> 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(volgers sturen wens in</w:t>
            </w:r>
            <w:r w:rsidR="000A7B0D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(bal in de boom)</w:t>
            </w: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, kans op prijs)</w:t>
            </w:r>
          </w:p>
        </w:tc>
        <w:tc>
          <w:tcPr>
            <w:tcW w:w="0" w:type="auto"/>
            <w:vAlign w:val="center"/>
            <w:hideMark/>
          </w:tcPr>
          <w:p w14:paraId="32DAC762" w14:textId="77777777" w:rsidR="00E77F89" w:rsidRPr="0054370C" w:rsidRDefault="00E77F89" w:rsidP="00E77F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37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Versterkt betrokkenheid en bereik</w:t>
            </w:r>
          </w:p>
        </w:tc>
      </w:tr>
    </w:tbl>
    <w:p w14:paraId="73FDDD8D" w14:textId="061BFAA5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6D295B96" w14:textId="77777777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 xml:space="preserve">5. </w:t>
      </w:r>
      <w:proofErr w:type="spellStart"/>
      <w:r w:rsidRPr="0054370C">
        <w:rPr>
          <w:rFonts w:ascii="Arial" w:hAnsi="Arial" w:cs="Arial"/>
          <w:i w:val="0"/>
          <w:iCs w:val="0"/>
          <w:color w:val="000000"/>
        </w:rPr>
        <w:t>Langetermijnideeën</w:t>
      </w:r>
      <w:proofErr w:type="spellEnd"/>
      <w:r w:rsidRPr="0054370C">
        <w:rPr>
          <w:rFonts w:ascii="Arial" w:hAnsi="Arial" w:cs="Arial"/>
          <w:i w:val="0"/>
          <w:iCs w:val="0"/>
          <w:color w:val="000000"/>
        </w:rPr>
        <w:t xml:space="preserve"> (voor volgend jaar)</w:t>
      </w:r>
    </w:p>
    <w:p w14:paraId="3D537AB2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6AB82F3" w14:textId="3E8988D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Leg ter afsluiting enkele ideeën voor waarover je advies wilt inwinnen:</w:t>
      </w:r>
    </w:p>
    <w:p w14:paraId="00B1510A" w14:textId="45376CBF" w:rsidR="000A7B0D" w:rsidRPr="000A7B0D" w:rsidRDefault="000A7B0D" w:rsidP="000A7B0D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Bellijst of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langs gaan</w:t>
      </w:r>
      <w:proofErr w:type="gram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5CCB8F0C" w14:textId="23F53644" w:rsidR="00E77F89" w:rsidRPr="0054370C" w:rsidRDefault="00E77F89" w:rsidP="00E77F89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Virtuele rondleiding (VR/AR) van de kerstlocatie.</w:t>
      </w:r>
    </w:p>
    <w:p w14:paraId="083BB959" w14:textId="77777777" w:rsidR="00E77F89" w:rsidRPr="0054370C" w:rsidRDefault="00E77F89" w:rsidP="00E77F89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AI-assistent op website voor arrangementadvies.</w:t>
      </w:r>
    </w:p>
    <w:p w14:paraId="764233B7" w14:textId="77777777" w:rsidR="00E77F89" w:rsidRPr="0054370C" w:rsidRDefault="00E77F89" w:rsidP="00E77F89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Samenwerking met lokale organisaties of gemeenten.</w:t>
      </w:r>
    </w:p>
    <w:p w14:paraId="64C6F002" w14:textId="77777777" w:rsidR="00E77F89" w:rsidRPr="0054370C" w:rsidRDefault="00E77F89" w:rsidP="00E77F89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Kerstwensboom als fysieke beleving.</w:t>
      </w:r>
    </w:p>
    <w:p w14:paraId="3EF27895" w14:textId="77777777" w:rsidR="00E77F89" w:rsidRPr="0054370C" w:rsidRDefault="00E77F89" w:rsidP="00E77F89">
      <w:pPr>
        <w:pStyle w:val="Normaalweb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Eerder starten met campagne (vanaf juni).</w:t>
      </w:r>
    </w:p>
    <w:p w14:paraId="78FD3C7F" w14:textId="77777777" w:rsidR="000A7B0D" w:rsidRDefault="000A7B0D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8125C16" w14:textId="6EE4A129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Vraag ook:</w:t>
      </w:r>
      <w:r w:rsidR="000A7B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4370C">
        <w:rPr>
          <w:rFonts w:ascii="Arial" w:hAnsi="Arial" w:cs="Arial"/>
          <w:color w:val="000000"/>
          <w:sz w:val="22"/>
          <w:szCs w:val="22"/>
        </w:rPr>
        <w:t>“Welke van deze ideeën zouden we volgend jaar kunnen voorbereiden om onze kerstcampagne structureel te verbeteren?”</w:t>
      </w:r>
    </w:p>
    <w:p w14:paraId="63637090" w14:textId="7A6B4F86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34BFEAD1" w14:textId="41A0291F" w:rsidR="00E77F89" w:rsidRPr="0054370C" w:rsidRDefault="00E77F89" w:rsidP="00E77F89">
      <w:pPr>
        <w:pStyle w:val="Kop3"/>
        <w:spacing w:before="0" w:after="0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rial" w:hAnsi="Arial" w:cs="Arial"/>
          <w:i w:val="0"/>
          <w:iCs w:val="0"/>
          <w:color w:val="000000"/>
        </w:rPr>
        <w:t>6. Afronding (5 minuten)</w:t>
      </w:r>
    </w:p>
    <w:p w14:paraId="40E57A17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77A6A9" w14:textId="2612F8F4" w:rsidR="00E77F89" w:rsidRPr="0054370C" w:rsidRDefault="00E77F89" w:rsidP="00E77F89">
      <w:pPr>
        <w:pStyle w:val="Normaalweb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Bedank de expert voor de input.</w:t>
      </w:r>
    </w:p>
    <w:p w14:paraId="074162D0" w14:textId="77777777" w:rsidR="00E77F89" w:rsidRPr="0054370C" w:rsidRDefault="00E77F89" w:rsidP="00E77F89">
      <w:pPr>
        <w:pStyle w:val="Normaalweb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Bespreek kort hoe de resultaten worden teruggekoppeld aan de projectgroep.</w:t>
      </w:r>
    </w:p>
    <w:p w14:paraId="727868A0" w14:textId="77777777" w:rsidR="00E77F89" w:rsidRPr="0054370C" w:rsidRDefault="00E77F89" w:rsidP="00E77F89">
      <w:pPr>
        <w:pStyle w:val="Normaalweb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Noteer belangrijkste conclusies en prioriteiten (de 5 acties).</w:t>
      </w:r>
    </w:p>
    <w:p w14:paraId="1052C2A1" w14:textId="01D6C1BE" w:rsidR="00E77F89" w:rsidRPr="0054370C" w:rsidRDefault="00E77F89" w:rsidP="00E77F89">
      <w:pPr>
        <w:spacing w:after="0" w:line="240" w:lineRule="auto"/>
        <w:rPr>
          <w:rFonts w:ascii="Arial" w:hAnsi="Arial" w:cs="Arial"/>
          <w:i w:val="0"/>
          <w:iCs w:val="0"/>
          <w:sz w:val="22"/>
          <w:szCs w:val="22"/>
        </w:rPr>
      </w:pPr>
    </w:p>
    <w:p w14:paraId="121C4C29" w14:textId="38638A02" w:rsidR="00E77F89" w:rsidRPr="004B29E3" w:rsidRDefault="00E77F89" w:rsidP="004B29E3">
      <w:pPr>
        <w:pStyle w:val="Kop2"/>
        <w:spacing w:before="0" w:after="0" w:line="240" w:lineRule="auto"/>
        <w:ind w:left="0"/>
        <w:rPr>
          <w:rFonts w:ascii="Arial" w:hAnsi="Arial" w:cs="Arial"/>
          <w:i w:val="0"/>
          <w:iCs w:val="0"/>
          <w:color w:val="000000"/>
        </w:rPr>
      </w:pPr>
      <w:r w:rsidRPr="0054370C">
        <w:rPr>
          <w:rFonts w:ascii="Apple Color Emoji" w:hAnsi="Apple Color Emoji" w:cs="Apple Color Emoji"/>
          <w:i w:val="0"/>
          <w:iCs w:val="0"/>
          <w:color w:val="000000"/>
        </w:rPr>
        <w:t>💡</w:t>
      </w:r>
      <w:r w:rsidRPr="0054370C">
        <w:rPr>
          <w:rFonts w:ascii="Arial" w:hAnsi="Arial" w:cs="Arial"/>
          <w:i w:val="0"/>
          <w:iCs w:val="0"/>
          <w:color w:val="000000"/>
        </w:rPr>
        <w:t xml:space="preserve"> Verwachte Resultaat van het gesprek</w:t>
      </w:r>
    </w:p>
    <w:p w14:paraId="1A0FAC43" w14:textId="77777777" w:rsidR="00E77F89" w:rsidRPr="0054370C" w:rsidRDefault="00E77F89" w:rsidP="00E77F89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Na dit gesprek beschik je over:</w:t>
      </w:r>
    </w:p>
    <w:p w14:paraId="665051F1" w14:textId="77777777" w:rsidR="00E77F89" w:rsidRPr="0054370C" w:rsidRDefault="00E77F89" w:rsidP="00E77F89">
      <w:pPr>
        <w:pStyle w:val="Normaalweb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Een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gevalideerde shortlist van 5 uitvoerbare acties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voor 2025.</w:t>
      </w:r>
    </w:p>
    <w:p w14:paraId="32646EF5" w14:textId="77777777" w:rsidR="00E77F89" w:rsidRPr="0054370C" w:rsidRDefault="00E77F89" w:rsidP="00E77F89">
      <w:pPr>
        <w:pStyle w:val="Normaalweb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Concrete tips uit de horeca-expertise over haalbaarheid en timing.</w:t>
      </w:r>
    </w:p>
    <w:p w14:paraId="52016FC4" w14:textId="77777777" w:rsidR="00E77F89" w:rsidRPr="0054370C" w:rsidRDefault="00E77F89" w:rsidP="00E77F89">
      <w:pPr>
        <w:pStyle w:val="Normaalweb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Input voor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verbeterpunten op lange termijn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(voor 2026).</w:t>
      </w:r>
    </w:p>
    <w:p w14:paraId="621A7680" w14:textId="40283044" w:rsidR="00155209" w:rsidRDefault="00E77F89" w:rsidP="009606FE">
      <w:pPr>
        <w:pStyle w:val="Normaalweb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54370C">
        <w:rPr>
          <w:rFonts w:ascii="Arial" w:hAnsi="Arial" w:cs="Arial"/>
          <w:color w:val="000000"/>
          <w:sz w:val="22"/>
          <w:szCs w:val="22"/>
        </w:rPr>
        <w:t>Materiaal voor het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Style w:val="Zwaar"/>
          <w:rFonts w:ascii="Arial" w:eastAsiaTheme="majorEastAsia" w:hAnsi="Arial" w:cs="Arial"/>
          <w:color w:val="000000"/>
          <w:sz w:val="22"/>
          <w:szCs w:val="22"/>
        </w:rPr>
        <w:t>validatieverslag</w:t>
      </w:r>
      <w:r w:rsidRPr="0054370C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54370C">
        <w:rPr>
          <w:rFonts w:ascii="Arial" w:hAnsi="Arial" w:cs="Arial"/>
          <w:color w:val="000000"/>
          <w:sz w:val="22"/>
          <w:szCs w:val="22"/>
        </w:rPr>
        <w:t>binnen je innovatiepro</w:t>
      </w:r>
      <w:r w:rsidR="00CB2A84">
        <w:rPr>
          <w:rFonts w:ascii="Arial" w:hAnsi="Arial" w:cs="Arial"/>
          <w:color w:val="000000"/>
          <w:sz w:val="22"/>
          <w:szCs w:val="22"/>
        </w:rPr>
        <w:t>ces.</w:t>
      </w:r>
    </w:p>
    <w:p w14:paraId="2B76BAA7" w14:textId="3E56310F" w:rsidR="00155209" w:rsidRPr="004B29E3" w:rsidRDefault="00155209" w:rsidP="004B29E3">
      <w:pP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</w:p>
    <w:sectPr w:rsidR="00155209" w:rsidRPr="004B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AA9"/>
    <w:multiLevelType w:val="multilevel"/>
    <w:tmpl w:val="586471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C1107"/>
    <w:multiLevelType w:val="multilevel"/>
    <w:tmpl w:val="EDAC9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B245B"/>
    <w:multiLevelType w:val="multilevel"/>
    <w:tmpl w:val="F4DC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90AA2"/>
    <w:multiLevelType w:val="multilevel"/>
    <w:tmpl w:val="226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47046"/>
    <w:multiLevelType w:val="multilevel"/>
    <w:tmpl w:val="F8B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E4533"/>
    <w:multiLevelType w:val="multilevel"/>
    <w:tmpl w:val="5D78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66485"/>
    <w:multiLevelType w:val="multilevel"/>
    <w:tmpl w:val="415E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05D47"/>
    <w:multiLevelType w:val="hybridMultilevel"/>
    <w:tmpl w:val="73C84C9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01630465">
    <w:abstractNumId w:val="4"/>
  </w:num>
  <w:num w:numId="2" w16cid:durableId="1571035377">
    <w:abstractNumId w:val="6"/>
  </w:num>
  <w:num w:numId="3" w16cid:durableId="888569794">
    <w:abstractNumId w:val="1"/>
  </w:num>
  <w:num w:numId="4" w16cid:durableId="1585143241">
    <w:abstractNumId w:val="0"/>
  </w:num>
  <w:num w:numId="5" w16cid:durableId="1795367688">
    <w:abstractNumId w:val="2"/>
  </w:num>
  <w:num w:numId="6" w16cid:durableId="1361786178">
    <w:abstractNumId w:val="3"/>
  </w:num>
  <w:num w:numId="7" w16cid:durableId="1078404452">
    <w:abstractNumId w:val="5"/>
  </w:num>
  <w:num w:numId="8" w16cid:durableId="372274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A"/>
    <w:rsid w:val="00097DF0"/>
    <w:rsid w:val="000A7B0D"/>
    <w:rsid w:val="00155209"/>
    <w:rsid w:val="001B35D1"/>
    <w:rsid w:val="001D1A86"/>
    <w:rsid w:val="00294963"/>
    <w:rsid w:val="00295F91"/>
    <w:rsid w:val="002B6130"/>
    <w:rsid w:val="0030169E"/>
    <w:rsid w:val="003D27FA"/>
    <w:rsid w:val="003F5BC2"/>
    <w:rsid w:val="0047506C"/>
    <w:rsid w:val="004B29E3"/>
    <w:rsid w:val="005363A4"/>
    <w:rsid w:val="0054370C"/>
    <w:rsid w:val="005C4315"/>
    <w:rsid w:val="005F306C"/>
    <w:rsid w:val="005F4E11"/>
    <w:rsid w:val="00672F88"/>
    <w:rsid w:val="006A5304"/>
    <w:rsid w:val="00726961"/>
    <w:rsid w:val="007A0DC1"/>
    <w:rsid w:val="007B327A"/>
    <w:rsid w:val="00895C71"/>
    <w:rsid w:val="009606FE"/>
    <w:rsid w:val="00965E15"/>
    <w:rsid w:val="009A5112"/>
    <w:rsid w:val="009E53C2"/>
    <w:rsid w:val="00A26CAE"/>
    <w:rsid w:val="00AF3C89"/>
    <w:rsid w:val="00B82BE3"/>
    <w:rsid w:val="00BD7871"/>
    <w:rsid w:val="00C84C94"/>
    <w:rsid w:val="00CB2A84"/>
    <w:rsid w:val="00CC5BFB"/>
    <w:rsid w:val="00D378D5"/>
    <w:rsid w:val="00DA2949"/>
    <w:rsid w:val="00DB71CD"/>
    <w:rsid w:val="00DD793A"/>
    <w:rsid w:val="00E77F89"/>
    <w:rsid w:val="00F41083"/>
    <w:rsid w:val="00F8719D"/>
    <w:rsid w:val="00FB3436"/>
    <w:rsid w:val="00FD0138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0EB5"/>
  <w15:chartTrackingRefBased/>
  <w15:docId w15:val="{4B2DC5DE-A59A-7E46-953F-D063D5C9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F89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77F89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F89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77F89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7F89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7F89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7F89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7F89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7F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7F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7F89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E77F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E77F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7F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7F8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7F8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7F8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7F8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7F89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77F89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77F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7F89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7F89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E77F89"/>
    <w:rPr>
      <w:i w:val="0"/>
      <w:iCs w:val="0"/>
      <w:color w:val="668926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E77F89"/>
    <w:rPr>
      <w:color w:val="668926" w:themeColor="accent2" w:themeShade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E77F89"/>
    <w:pPr>
      <w:ind w:left="720"/>
      <w:contextualSpacing/>
    </w:pPr>
  </w:style>
  <w:style w:type="character" w:styleId="Intensievebenadrukking">
    <w:name w:val="Intense Emphasis"/>
    <w:uiPriority w:val="21"/>
    <w:qFormat/>
    <w:rsid w:val="00E77F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7F89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7F89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Intensieveverwijzing">
    <w:name w:val="Intense Reference"/>
    <w:uiPriority w:val="32"/>
    <w:qFormat/>
    <w:rsid w:val="00E77F89"/>
    <w:rPr>
      <w:b/>
      <w:bCs/>
      <w:i/>
      <w:iCs/>
      <w:smallCaps/>
      <w:color w:val="8AB833" w:themeColor="accent2"/>
      <w:u w:color="8AB833" w:themeColor="accen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7F89"/>
    <w:rPr>
      <w:b/>
      <w:bCs/>
      <w:color w:val="668926" w:themeColor="accent2" w:themeShade="BF"/>
      <w:sz w:val="18"/>
      <w:szCs w:val="18"/>
    </w:rPr>
  </w:style>
  <w:style w:type="character" w:styleId="Zwaar">
    <w:name w:val="Strong"/>
    <w:uiPriority w:val="22"/>
    <w:qFormat/>
    <w:rsid w:val="00E77F89"/>
    <w:rPr>
      <w:b/>
      <w:bCs/>
      <w:spacing w:val="0"/>
    </w:rPr>
  </w:style>
  <w:style w:type="character" w:styleId="Nadruk">
    <w:name w:val="Emphasis"/>
    <w:uiPriority w:val="20"/>
    <w:qFormat/>
    <w:rsid w:val="00E77F89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Geenafstand">
    <w:name w:val="No Spacing"/>
    <w:basedOn w:val="Standaard"/>
    <w:uiPriority w:val="1"/>
    <w:qFormat/>
    <w:rsid w:val="00E77F89"/>
    <w:pPr>
      <w:spacing w:after="0" w:line="240" w:lineRule="auto"/>
    </w:pPr>
  </w:style>
  <w:style w:type="character" w:styleId="Subtielebenadrukking">
    <w:name w:val="Subtle Emphasis"/>
    <w:uiPriority w:val="19"/>
    <w:qFormat/>
    <w:rsid w:val="00E77F8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Subtieleverwijzing">
    <w:name w:val="Subtle Reference"/>
    <w:uiPriority w:val="31"/>
    <w:qFormat/>
    <w:rsid w:val="00E77F89"/>
    <w:rPr>
      <w:i/>
      <w:iCs/>
      <w:smallCaps/>
      <w:color w:val="8AB833" w:themeColor="accent2"/>
      <w:u w:color="8AB833" w:themeColor="accent2"/>
    </w:rPr>
  </w:style>
  <w:style w:type="character" w:styleId="Titelvanboek">
    <w:name w:val="Book Title"/>
    <w:uiPriority w:val="33"/>
    <w:qFormat/>
    <w:rsid w:val="00E77F89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7F89"/>
    <w:pPr>
      <w:outlineLvl w:val="9"/>
    </w:pPr>
  </w:style>
  <w:style w:type="paragraph" w:styleId="Normaalweb">
    <w:name w:val="Normal (Web)"/>
    <w:basedOn w:val="Standaard"/>
    <w:uiPriority w:val="99"/>
    <w:unhideWhenUsed/>
    <w:rsid w:val="00E7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E7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j.donderwinkel@outlook.com</dc:creator>
  <cp:keywords/>
  <dc:description/>
  <cp:lastModifiedBy>j.donderwinkel@outlook.com</cp:lastModifiedBy>
  <cp:revision>71</cp:revision>
  <cp:lastPrinted>2025-11-05T14:08:00Z</cp:lastPrinted>
  <dcterms:created xsi:type="dcterms:W3CDTF">2025-10-31T10:08:00Z</dcterms:created>
  <dcterms:modified xsi:type="dcterms:W3CDTF">2025-11-07T09:43:00Z</dcterms:modified>
</cp:coreProperties>
</file>